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FFACD" w14:textId="77777777" w:rsidR="000A6011" w:rsidRPr="000A6011" w:rsidRDefault="000A6011" w:rsidP="00B11521">
      <w:pPr>
        <w:jc w:val="center"/>
      </w:pPr>
      <w:r>
        <w:rPr>
          <w:b/>
          <w:noProof/>
          <w:szCs w:val="24"/>
        </w:rPr>
        <w:drawing>
          <wp:inline distT="0" distB="0" distL="0" distR="0" wp14:anchorId="39A5497F" wp14:editId="15016388">
            <wp:extent cx="1524736" cy="1114425"/>
            <wp:effectExtent l="0" t="0" r="0" b="0"/>
            <wp:docPr id="1" name="Picture 1" descr="U:\Graphic Designs\card-usf COLO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aphic Designs\card-usf COLOR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736" cy="1114425"/>
                    </a:xfrm>
                    <a:prstGeom prst="rect">
                      <a:avLst/>
                    </a:prstGeom>
                    <a:noFill/>
                    <a:ln>
                      <a:noFill/>
                    </a:ln>
                  </pic:spPr>
                </pic:pic>
              </a:graphicData>
            </a:graphic>
          </wp:inline>
        </w:drawing>
      </w:r>
    </w:p>
    <w:p w14:paraId="73258E0B" w14:textId="77777777" w:rsidR="000A6011" w:rsidRDefault="000A6011" w:rsidP="00B11521">
      <w:pPr>
        <w:jc w:val="center"/>
      </w:pPr>
    </w:p>
    <w:p w14:paraId="02C73AB4" w14:textId="77777777" w:rsidR="0099488F" w:rsidRPr="00B664B8" w:rsidRDefault="00345E2F" w:rsidP="00B11521">
      <w:pPr>
        <w:jc w:val="center"/>
        <w:rPr>
          <w:b/>
        </w:rPr>
      </w:pPr>
      <w:r w:rsidRPr="00B664B8">
        <w:rPr>
          <w:b/>
        </w:rPr>
        <w:t>University of South Florida</w:t>
      </w:r>
    </w:p>
    <w:p w14:paraId="3023C4DD" w14:textId="77777777" w:rsidR="0099488F" w:rsidRPr="005E03D1" w:rsidRDefault="0099488F" w:rsidP="0099488F">
      <w:pPr>
        <w:jc w:val="center"/>
        <w:rPr>
          <w:b/>
          <w:szCs w:val="24"/>
        </w:rPr>
      </w:pPr>
      <w:r w:rsidRPr="005E03D1">
        <w:rPr>
          <w:b/>
          <w:szCs w:val="24"/>
        </w:rPr>
        <w:t>Center for Autism and Related Disabilities</w:t>
      </w:r>
    </w:p>
    <w:p w14:paraId="674411F9" w14:textId="77777777" w:rsidR="0099488F" w:rsidRPr="005E03D1" w:rsidRDefault="0099488F" w:rsidP="0099488F">
      <w:pPr>
        <w:jc w:val="center"/>
        <w:rPr>
          <w:b/>
          <w:szCs w:val="24"/>
        </w:rPr>
      </w:pPr>
      <w:r w:rsidRPr="005E03D1">
        <w:rPr>
          <w:b/>
          <w:szCs w:val="24"/>
        </w:rPr>
        <w:t>Final Report and Year End Summary</w:t>
      </w:r>
    </w:p>
    <w:p w14:paraId="39727D6F" w14:textId="77777777" w:rsidR="0099488F" w:rsidRPr="005E03D1" w:rsidRDefault="0099488F" w:rsidP="0099488F">
      <w:pPr>
        <w:jc w:val="center"/>
        <w:rPr>
          <w:b/>
          <w:szCs w:val="24"/>
        </w:rPr>
      </w:pPr>
    </w:p>
    <w:p w14:paraId="7842EE74" w14:textId="2BECA31C" w:rsidR="0099488F" w:rsidRPr="005E03D1" w:rsidRDefault="000038EE" w:rsidP="0099488F">
      <w:pPr>
        <w:jc w:val="center"/>
        <w:rPr>
          <w:b/>
          <w:szCs w:val="24"/>
        </w:rPr>
      </w:pPr>
      <w:r w:rsidRPr="005E03D1">
        <w:rPr>
          <w:b/>
          <w:szCs w:val="24"/>
        </w:rPr>
        <w:t>20</w:t>
      </w:r>
      <w:r w:rsidR="001E16E5">
        <w:rPr>
          <w:b/>
          <w:szCs w:val="24"/>
        </w:rPr>
        <w:t>1</w:t>
      </w:r>
      <w:r w:rsidR="001F023C">
        <w:rPr>
          <w:b/>
          <w:szCs w:val="24"/>
        </w:rPr>
        <w:t>6</w:t>
      </w:r>
      <w:r w:rsidR="00B11521">
        <w:rPr>
          <w:b/>
          <w:szCs w:val="24"/>
        </w:rPr>
        <w:t>-</w:t>
      </w:r>
      <w:r w:rsidR="001E16E5">
        <w:rPr>
          <w:b/>
          <w:szCs w:val="24"/>
        </w:rPr>
        <w:t>201</w:t>
      </w:r>
      <w:r w:rsidR="001F023C">
        <w:rPr>
          <w:b/>
          <w:szCs w:val="24"/>
        </w:rPr>
        <w:t>7</w:t>
      </w:r>
    </w:p>
    <w:p w14:paraId="3AC2BDE5" w14:textId="77777777" w:rsidR="0099488F" w:rsidRPr="005E03D1" w:rsidRDefault="0099488F" w:rsidP="0099488F">
      <w:pPr>
        <w:jc w:val="center"/>
        <w:rPr>
          <w:b/>
          <w:szCs w:val="24"/>
        </w:rPr>
      </w:pPr>
    </w:p>
    <w:p w14:paraId="5BFBC771" w14:textId="77777777" w:rsidR="0099488F" w:rsidRPr="005E03D1" w:rsidRDefault="0099488F" w:rsidP="0099488F">
      <w:pPr>
        <w:jc w:val="center"/>
        <w:rPr>
          <w:b/>
          <w:szCs w:val="24"/>
        </w:rPr>
      </w:pPr>
    </w:p>
    <w:p w14:paraId="651F1E4E" w14:textId="77777777" w:rsidR="0099488F" w:rsidRPr="005E03D1" w:rsidRDefault="0099488F" w:rsidP="0099488F">
      <w:pPr>
        <w:jc w:val="center"/>
        <w:rPr>
          <w:b/>
          <w:szCs w:val="24"/>
        </w:rPr>
      </w:pPr>
    </w:p>
    <w:p w14:paraId="75DA7185" w14:textId="77777777" w:rsidR="0099488F" w:rsidRPr="005E03D1" w:rsidRDefault="0099488F" w:rsidP="0099488F">
      <w:pPr>
        <w:jc w:val="center"/>
        <w:rPr>
          <w:b/>
          <w:szCs w:val="24"/>
        </w:rPr>
      </w:pPr>
    </w:p>
    <w:p w14:paraId="5841FDB1" w14:textId="77777777" w:rsidR="0099488F" w:rsidRPr="005E03D1" w:rsidRDefault="0099488F" w:rsidP="0099488F">
      <w:pPr>
        <w:jc w:val="center"/>
        <w:rPr>
          <w:b/>
          <w:szCs w:val="24"/>
        </w:rPr>
      </w:pPr>
    </w:p>
    <w:p w14:paraId="76AE4B3C" w14:textId="77777777" w:rsidR="0099488F" w:rsidRPr="005E03D1" w:rsidRDefault="0099488F" w:rsidP="0099488F">
      <w:pPr>
        <w:jc w:val="center"/>
        <w:rPr>
          <w:b/>
          <w:szCs w:val="24"/>
        </w:rPr>
      </w:pPr>
    </w:p>
    <w:p w14:paraId="17893822" w14:textId="77777777" w:rsidR="0099488F" w:rsidRPr="005E03D1" w:rsidRDefault="0099488F" w:rsidP="0099488F">
      <w:pPr>
        <w:jc w:val="center"/>
        <w:rPr>
          <w:szCs w:val="24"/>
        </w:rPr>
      </w:pPr>
      <w:r w:rsidRPr="005E03D1">
        <w:rPr>
          <w:szCs w:val="24"/>
        </w:rPr>
        <w:t>Submitted By</w:t>
      </w:r>
    </w:p>
    <w:p w14:paraId="063B233B" w14:textId="77777777" w:rsidR="0099488F" w:rsidRPr="005E03D1" w:rsidRDefault="0099488F" w:rsidP="0099488F">
      <w:pPr>
        <w:jc w:val="center"/>
        <w:rPr>
          <w:szCs w:val="24"/>
        </w:rPr>
      </w:pPr>
    </w:p>
    <w:p w14:paraId="25C34EB9" w14:textId="77777777" w:rsidR="0099488F" w:rsidRPr="005E03D1" w:rsidRDefault="00345E2F" w:rsidP="0099488F">
      <w:pPr>
        <w:jc w:val="center"/>
        <w:rPr>
          <w:szCs w:val="24"/>
        </w:rPr>
      </w:pPr>
      <w:r>
        <w:rPr>
          <w:szCs w:val="24"/>
        </w:rPr>
        <w:t>Karen A. Berkman</w:t>
      </w:r>
      <w:r w:rsidR="00962627">
        <w:rPr>
          <w:szCs w:val="24"/>
        </w:rPr>
        <w:t>, Ph.D.</w:t>
      </w:r>
    </w:p>
    <w:p w14:paraId="50AFE333" w14:textId="77777777" w:rsidR="008E4BD1" w:rsidRDefault="00962627" w:rsidP="0099488F">
      <w:pPr>
        <w:jc w:val="center"/>
        <w:rPr>
          <w:szCs w:val="24"/>
        </w:rPr>
      </w:pPr>
      <w:r>
        <w:rPr>
          <w:szCs w:val="24"/>
        </w:rPr>
        <w:t>Executive Director</w:t>
      </w:r>
    </w:p>
    <w:p w14:paraId="06AC0D1F" w14:textId="77777777" w:rsidR="0099488F" w:rsidRPr="005E03D1" w:rsidRDefault="0099488F" w:rsidP="0099488F">
      <w:pPr>
        <w:jc w:val="center"/>
        <w:rPr>
          <w:szCs w:val="24"/>
        </w:rPr>
      </w:pPr>
    </w:p>
    <w:p w14:paraId="11801FD4" w14:textId="77777777" w:rsidR="0099488F" w:rsidRPr="005E03D1" w:rsidRDefault="0099488F" w:rsidP="0099488F">
      <w:pPr>
        <w:jc w:val="center"/>
        <w:rPr>
          <w:szCs w:val="24"/>
        </w:rPr>
      </w:pPr>
    </w:p>
    <w:p w14:paraId="7B51B904" w14:textId="77777777" w:rsidR="0099488F" w:rsidRPr="005E03D1" w:rsidRDefault="0099488F" w:rsidP="0099488F">
      <w:pPr>
        <w:jc w:val="center"/>
        <w:rPr>
          <w:szCs w:val="24"/>
        </w:rPr>
      </w:pPr>
    </w:p>
    <w:p w14:paraId="0933C6B7" w14:textId="5F0EF673" w:rsidR="0099488F" w:rsidRPr="001E16E5" w:rsidRDefault="00A1762B" w:rsidP="001E16E5">
      <w:pPr>
        <w:jc w:val="center"/>
        <w:rPr>
          <w:szCs w:val="24"/>
        </w:rPr>
        <w:sectPr w:rsidR="0099488F" w:rsidRPr="001E16E5" w:rsidSect="000258C7">
          <w:footerReference w:type="default" r:id="rId9"/>
          <w:pgSz w:w="12240" w:h="15840" w:code="1"/>
          <w:pgMar w:top="1267" w:right="1440" w:bottom="1267" w:left="1440" w:header="720" w:footer="720" w:gutter="0"/>
          <w:cols w:space="720"/>
          <w:titlePg/>
          <w:docGrid w:linePitch="360"/>
        </w:sectPr>
      </w:pPr>
      <w:r>
        <w:rPr>
          <w:szCs w:val="24"/>
        </w:rPr>
        <w:t xml:space="preserve">August </w:t>
      </w:r>
      <w:r w:rsidR="008F2476">
        <w:rPr>
          <w:szCs w:val="24"/>
        </w:rPr>
        <w:t>7</w:t>
      </w:r>
      <w:r w:rsidR="009169C8">
        <w:rPr>
          <w:szCs w:val="24"/>
        </w:rPr>
        <w:t>, 201</w:t>
      </w:r>
      <w:r w:rsidR="001F023C">
        <w:rPr>
          <w:szCs w:val="24"/>
        </w:rPr>
        <w:t>7</w:t>
      </w:r>
    </w:p>
    <w:p w14:paraId="225B227D" w14:textId="77777777" w:rsidR="000038EE" w:rsidRPr="00157420" w:rsidRDefault="000038EE" w:rsidP="000038EE">
      <w:pPr>
        <w:jc w:val="center"/>
        <w:rPr>
          <w:b/>
          <w:szCs w:val="24"/>
        </w:rPr>
      </w:pPr>
      <w:r w:rsidRPr="00157420">
        <w:rPr>
          <w:b/>
          <w:szCs w:val="24"/>
        </w:rPr>
        <w:lastRenderedPageBreak/>
        <w:t xml:space="preserve">University </w:t>
      </w:r>
      <w:r w:rsidR="008E4BD1" w:rsidRPr="00157420">
        <w:rPr>
          <w:b/>
          <w:szCs w:val="24"/>
        </w:rPr>
        <w:t xml:space="preserve">of </w:t>
      </w:r>
      <w:r w:rsidR="00345E2F" w:rsidRPr="00157420">
        <w:rPr>
          <w:b/>
          <w:szCs w:val="24"/>
        </w:rPr>
        <w:t>South Florida</w:t>
      </w:r>
      <w:r w:rsidR="00D75072">
        <w:rPr>
          <w:b/>
          <w:szCs w:val="24"/>
        </w:rPr>
        <w:t xml:space="preserve"> (USF)</w:t>
      </w:r>
    </w:p>
    <w:p w14:paraId="1D46DE3E" w14:textId="77777777" w:rsidR="000038EE" w:rsidRPr="00157420" w:rsidRDefault="000038EE" w:rsidP="000038EE">
      <w:pPr>
        <w:jc w:val="center"/>
        <w:rPr>
          <w:szCs w:val="24"/>
        </w:rPr>
      </w:pPr>
      <w:r w:rsidRPr="00157420">
        <w:rPr>
          <w:szCs w:val="24"/>
        </w:rPr>
        <w:t>Center for Autism and Related Disabilities</w:t>
      </w:r>
      <w:r w:rsidR="00D75072">
        <w:rPr>
          <w:szCs w:val="24"/>
        </w:rPr>
        <w:t xml:space="preserve"> (CARD)</w:t>
      </w:r>
    </w:p>
    <w:p w14:paraId="42C8B947" w14:textId="77777777" w:rsidR="000038EE" w:rsidRPr="00157420" w:rsidRDefault="000038EE" w:rsidP="000038EE">
      <w:pPr>
        <w:jc w:val="center"/>
        <w:rPr>
          <w:szCs w:val="24"/>
        </w:rPr>
      </w:pPr>
      <w:r w:rsidRPr="00157420">
        <w:rPr>
          <w:szCs w:val="24"/>
        </w:rPr>
        <w:t>Final Report and Year End Summary</w:t>
      </w:r>
    </w:p>
    <w:p w14:paraId="2978C0F2" w14:textId="77777777" w:rsidR="000038EE" w:rsidRPr="00157420" w:rsidRDefault="001E16E5" w:rsidP="000038EE">
      <w:pPr>
        <w:jc w:val="center"/>
        <w:rPr>
          <w:b/>
          <w:szCs w:val="24"/>
        </w:rPr>
      </w:pPr>
      <w:r w:rsidRPr="00157420">
        <w:rPr>
          <w:szCs w:val="24"/>
        </w:rPr>
        <w:t>201</w:t>
      </w:r>
      <w:r w:rsidR="00A93624" w:rsidRPr="00157420">
        <w:rPr>
          <w:szCs w:val="24"/>
        </w:rPr>
        <w:t>4</w:t>
      </w:r>
      <w:r w:rsidR="00157420">
        <w:rPr>
          <w:szCs w:val="24"/>
        </w:rPr>
        <w:t>-</w:t>
      </w:r>
      <w:r w:rsidRPr="00157420">
        <w:rPr>
          <w:szCs w:val="24"/>
        </w:rPr>
        <w:t>201</w:t>
      </w:r>
      <w:r w:rsidR="00A93624" w:rsidRPr="00157420">
        <w:rPr>
          <w:szCs w:val="24"/>
        </w:rPr>
        <w:t>5</w:t>
      </w:r>
    </w:p>
    <w:p w14:paraId="188EC9D3" w14:textId="77777777" w:rsidR="000038EE" w:rsidRPr="00157420" w:rsidRDefault="000038EE" w:rsidP="00157420">
      <w:pPr>
        <w:jc w:val="center"/>
        <w:rPr>
          <w:szCs w:val="24"/>
        </w:rPr>
      </w:pPr>
    </w:p>
    <w:p w14:paraId="38E16930" w14:textId="77777777" w:rsidR="00FB2868" w:rsidRPr="00157420" w:rsidRDefault="00345E2F" w:rsidP="006312B0">
      <w:pPr>
        <w:widowControl w:val="0"/>
        <w:autoSpaceDE w:val="0"/>
        <w:autoSpaceDN w:val="0"/>
        <w:adjustRightInd w:val="0"/>
        <w:jc w:val="center"/>
        <w:rPr>
          <w:b/>
          <w:bCs/>
          <w:szCs w:val="24"/>
          <w:u w:val="single"/>
        </w:rPr>
      </w:pPr>
      <w:r w:rsidRPr="00157420">
        <w:rPr>
          <w:b/>
          <w:bCs/>
          <w:szCs w:val="24"/>
          <w:u w:val="single"/>
        </w:rPr>
        <w:t>USF</w:t>
      </w:r>
      <w:r w:rsidR="006312B0" w:rsidRPr="00157420">
        <w:rPr>
          <w:b/>
          <w:bCs/>
          <w:szCs w:val="24"/>
          <w:u w:val="single"/>
        </w:rPr>
        <w:t xml:space="preserve"> </w:t>
      </w:r>
      <w:r w:rsidR="00333F06" w:rsidRPr="00157420">
        <w:rPr>
          <w:b/>
          <w:bCs/>
          <w:szCs w:val="24"/>
          <w:u w:val="single"/>
        </w:rPr>
        <w:t xml:space="preserve">CARD </w:t>
      </w:r>
      <w:r w:rsidR="006312B0" w:rsidRPr="00157420">
        <w:rPr>
          <w:b/>
          <w:bCs/>
          <w:szCs w:val="24"/>
          <w:u w:val="single"/>
        </w:rPr>
        <w:t>Current Registry</w:t>
      </w:r>
    </w:p>
    <w:p w14:paraId="3A8D1F7E" w14:textId="77777777" w:rsidR="00157420" w:rsidRDefault="00157420" w:rsidP="006312B0">
      <w:pPr>
        <w:widowControl w:val="0"/>
        <w:autoSpaceDE w:val="0"/>
        <w:autoSpaceDN w:val="0"/>
        <w:adjustRightInd w:val="0"/>
        <w:jc w:val="center"/>
        <w:rPr>
          <w:b/>
          <w:bCs/>
          <w:szCs w:val="24"/>
          <w:u w:val="single"/>
        </w:rPr>
      </w:pP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2"/>
        <w:gridCol w:w="2707"/>
        <w:gridCol w:w="2783"/>
        <w:gridCol w:w="11"/>
      </w:tblGrid>
      <w:tr w:rsidR="00307077" w:rsidRPr="005F755B" w14:paraId="43A8D702" w14:textId="77777777" w:rsidTr="00A51CD7">
        <w:trPr>
          <w:trHeight w:val="691"/>
          <w:jc w:val="center"/>
        </w:trPr>
        <w:tc>
          <w:tcPr>
            <w:tcW w:w="2982" w:type="dxa"/>
            <w:tcBorders>
              <w:top w:val="nil"/>
              <w:left w:val="nil"/>
            </w:tcBorders>
            <w:vAlign w:val="center"/>
          </w:tcPr>
          <w:p w14:paraId="52FE026F" w14:textId="77777777" w:rsidR="00307077" w:rsidRPr="003A0272" w:rsidRDefault="00307077" w:rsidP="00312AD0">
            <w:pPr>
              <w:ind w:left="144"/>
              <w:rPr>
                <w:rFonts w:cs="Arial"/>
                <w:sz w:val="22"/>
                <w:szCs w:val="22"/>
              </w:rPr>
            </w:pPr>
          </w:p>
        </w:tc>
        <w:tc>
          <w:tcPr>
            <w:tcW w:w="2707" w:type="dxa"/>
            <w:shd w:val="clear" w:color="auto" w:fill="D9D9D9" w:themeFill="background1" w:themeFillShade="D9"/>
            <w:vAlign w:val="center"/>
          </w:tcPr>
          <w:p w14:paraId="75B0381C" w14:textId="1E65C435" w:rsidR="00307077" w:rsidRPr="002B0A61" w:rsidRDefault="00307077" w:rsidP="001F023C">
            <w:pPr>
              <w:jc w:val="center"/>
              <w:rPr>
                <w:rFonts w:cs="Arial"/>
                <w:szCs w:val="22"/>
              </w:rPr>
            </w:pPr>
            <w:r w:rsidRPr="002B0A61">
              <w:rPr>
                <w:rFonts w:eastAsiaTheme="minorEastAsia" w:cs="Arial"/>
                <w:b/>
                <w:bCs/>
                <w:color w:val="000000"/>
                <w:szCs w:val="22"/>
              </w:rPr>
              <w:t>Registry Data as of</w:t>
            </w:r>
            <w:r w:rsidR="00333F06" w:rsidRPr="002B0A61">
              <w:rPr>
                <w:rFonts w:eastAsiaTheme="minorEastAsia" w:cs="Arial"/>
                <w:b/>
                <w:bCs/>
                <w:color w:val="000000"/>
                <w:szCs w:val="22"/>
              </w:rPr>
              <w:br/>
            </w:r>
            <w:r w:rsidRPr="002B0A61">
              <w:rPr>
                <w:rFonts w:eastAsiaTheme="minorEastAsia" w:cs="Arial"/>
                <w:b/>
                <w:bCs/>
                <w:color w:val="000000"/>
                <w:szCs w:val="22"/>
              </w:rPr>
              <w:t>June 30, 201</w:t>
            </w:r>
            <w:r w:rsidR="001F023C">
              <w:rPr>
                <w:rFonts w:eastAsiaTheme="minorEastAsia" w:cs="Arial"/>
                <w:b/>
                <w:bCs/>
                <w:color w:val="000000"/>
                <w:szCs w:val="22"/>
              </w:rPr>
              <w:t>7</w:t>
            </w:r>
          </w:p>
        </w:tc>
        <w:tc>
          <w:tcPr>
            <w:tcW w:w="2794" w:type="dxa"/>
            <w:gridSpan w:val="2"/>
            <w:shd w:val="clear" w:color="auto" w:fill="D9D9D9" w:themeFill="background1" w:themeFillShade="D9"/>
            <w:vAlign w:val="center"/>
          </w:tcPr>
          <w:p w14:paraId="04657792" w14:textId="4124DCED" w:rsidR="00307077" w:rsidRPr="002B0A61" w:rsidRDefault="00333F06" w:rsidP="001F023C">
            <w:pPr>
              <w:jc w:val="center"/>
              <w:rPr>
                <w:rFonts w:cs="Arial"/>
                <w:szCs w:val="22"/>
              </w:rPr>
            </w:pPr>
            <w:r w:rsidRPr="002B0A61">
              <w:rPr>
                <w:rFonts w:eastAsiaTheme="minorEastAsia" w:cs="Arial"/>
                <w:b/>
                <w:bCs/>
                <w:color w:val="000000"/>
                <w:szCs w:val="22"/>
              </w:rPr>
              <w:t xml:space="preserve">Comparative </w:t>
            </w:r>
            <w:r w:rsidR="00307077" w:rsidRPr="002B0A61">
              <w:rPr>
                <w:rFonts w:eastAsiaTheme="minorEastAsia" w:cs="Arial"/>
                <w:b/>
                <w:bCs/>
                <w:color w:val="000000"/>
                <w:szCs w:val="22"/>
              </w:rPr>
              <w:t xml:space="preserve">Data </w:t>
            </w:r>
            <w:r w:rsidRPr="002B0A61">
              <w:rPr>
                <w:rFonts w:eastAsiaTheme="minorEastAsia" w:cs="Arial"/>
                <w:b/>
                <w:bCs/>
                <w:color w:val="000000"/>
                <w:szCs w:val="22"/>
              </w:rPr>
              <w:t xml:space="preserve">from </w:t>
            </w:r>
            <w:r w:rsidR="00307077" w:rsidRPr="002B0A61">
              <w:rPr>
                <w:rFonts w:eastAsiaTheme="minorEastAsia" w:cs="Arial"/>
                <w:b/>
                <w:bCs/>
                <w:color w:val="000000"/>
                <w:szCs w:val="22"/>
              </w:rPr>
              <w:t>June 30,201</w:t>
            </w:r>
            <w:r w:rsidR="001F023C">
              <w:rPr>
                <w:rFonts w:eastAsiaTheme="minorEastAsia" w:cs="Arial"/>
                <w:b/>
                <w:bCs/>
                <w:color w:val="000000"/>
                <w:szCs w:val="22"/>
              </w:rPr>
              <w:t>6</w:t>
            </w:r>
          </w:p>
        </w:tc>
      </w:tr>
      <w:tr w:rsidR="00307077" w:rsidRPr="005F755B" w14:paraId="71F7F65C" w14:textId="77777777" w:rsidTr="00312AD0">
        <w:trPr>
          <w:trHeight w:val="374"/>
          <w:jc w:val="center"/>
        </w:trPr>
        <w:tc>
          <w:tcPr>
            <w:tcW w:w="2982" w:type="dxa"/>
            <w:tcBorders>
              <w:bottom w:val="single" w:sz="4" w:space="0" w:color="auto"/>
            </w:tcBorders>
            <w:vAlign w:val="center"/>
          </w:tcPr>
          <w:p w14:paraId="3F4D3FB1" w14:textId="77777777" w:rsidR="00307077" w:rsidRPr="002B0A61" w:rsidRDefault="00307077" w:rsidP="00312AD0">
            <w:pPr>
              <w:ind w:left="144"/>
              <w:rPr>
                <w:rFonts w:cs="Arial"/>
                <w:szCs w:val="24"/>
              </w:rPr>
            </w:pPr>
            <w:r w:rsidRPr="002B0A61">
              <w:rPr>
                <w:rFonts w:cs="Arial"/>
                <w:b/>
                <w:szCs w:val="24"/>
              </w:rPr>
              <w:t>Registry Total</w:t>
            </w:r>
          </w:p>
        </w:tc>
        <w:tc>
          <w:tcPr>
            <w:tcW w:w="2707" w:type="dxa"/>
            <w:tcBorders>
              <w:bottom w:val="single" w:sz="4" w:space="0" w:color="auto"/>
            </w:tcBorders>
            <w:vAlign w:val="center"/>
          </w:tcPr>
          <w:p w14:paraId="11914C95" w14:textId="2F521934" w:rsidR="00307077" w:rsidRPr="002B0A61" w:rsidRDefault="00C32097" w:rsidP="00307077">
            <w:pPr>
              <w:ind w:right="1152"/>
              <w:jc w:val="right"/>
              <w:rPr>
                <w:rFonts w:cs="Arial"/>
                <w:szCs w:val="24"/>
              </w:rPr>
            </w:pPr>
            <w:r>
              <w:rPr>
                <w:rFonts w:cs="Arial"/>
                <w:szCs w:val="24"/>
              </w:rPr>
              <w:t>6390</w:t>
            </w:r>
          </w:p>
        </w:tc>
        <w:tc>
          <w:tcPr>
            <w:tcW w:w="2794" w:type="dxa"/>
            <w:gridSpan w:val="2"/>
            <w:tcBorders>
              <w:bottom w:val="single" w:sz="4" w:space="0" w:color="auto"/>
            </w:tcBorders>
            <w:vAlign w:val="center"/>
          </w:tcPr>
          <w:p w14:paraId="0E33BD75" w14:textId="4F6A1EB6" w:rsidR="00307077" w:rsidRPr="00B53DB7" w:rsidRDefault="001F023C" w:rsidP="00307077">
            <w:pPr>
              <w:jc w:val="center"/>
              <w:rPr>
                <w:rFonts w:cs="Arial"/>
                <w:szCs w:val="24"/>
              </w:rPr>
            </w:pPr>
            <w:r w:rsidRPr="00B53DB7">
              <w:rPr>
                <w:rFonts w:cs="Arial"/>
                <w:szCs w:val="24"/>
              </w:rPr>
              <w:t>5802</w:t>
            </w:r>
          </w:p>
        </w:tc>
      </w:tr>
      <w:tr w:rsidR="00307077" w:rsidRPr="005F755B" w14:paraId="03999BBC" w14:textId="77777777" w:rsidTr="00312AD0">
        <w:trPr>
          <w:trHeight w:val="374"/>
          <w:jc w:val="center"/>
        </w:trPr>
        <w:tc>
          <w:tcPr>
            <w:tcW w:w="8483" w:type="dxa"/>
            <w:gridSpan w:val="4"/>
            <w:shd w:val="clear" w:color="auto" w:fill="D9D9D9" w:themeFill="background1" w:themeFillShade="D9"/>
            <w:vAlign w:val="center"/>
          </w:tcPr>
          <w:p w14:paraId="50B324DA" w14:textId="77777777" w:rsidR="00307077" w:rsidRPr="002B0A61" w:rsidRDefault="00157420" w:rsidP="00157420">
            <w:pPr>
              <w:jc w:val="center"/>
              <w:rPr>
                <w:rFonts w:cs="Arial"/>
                <w:szCs w:val="24"/>
              </w:rPr>
            </w:pPr>
            <w:r w:rsidRPr="002B0A61">
              <w:rPr>
                <w:rFonts w:cs="Arial"/>
                <w:szCs w:val="24"/>
              </w:rPr>
              <w:t xml:space="preserve">Constituents on </w:t>
            </w:r>
            <w:r w:rsidR="00307077" w:rsidRPr="002B0A61">
              <w:rPr>
                <w:rFonts w:cs="Arial"/>
                <w:szCs w:val="24"/>
              </w:rPr>
              <w:t>Registry by County</w:t>
            </w:r>
          </w:p>
        </w:tc>
      </w:tr>
      <w:tr w:rsidR="00307077" w:rsidRPr="005F755B" w14:paraId="498B2754" w14:textId="77777777" w:rsidTr="00333F06">
        <w:trPr>
          <w:trHeight w:val="374"/>
          <w:jc w:val="center"/>
        </w:trPr>
        <w:tc>
          <w:tcPr>
            <w:tcW w:w="2982" w:type="dxa"/>
            <w:vAlign w:val="center"/>
          </w:tcPr>
          <w:p w14:paraId="36F83B49" w14:textId="77777777" w:rsidR="00307077" w:rsidRPr="002B0A61" w:rsidRDefault="00307077" w:rsidP="00333F06">
            <w:pPr>
              <w:ind w:left="144"/>
              <w:rPr>
                <w:rFonts w:cs="Arial"/>
                <w:szCs w:val="24"/>
              </w:rPr>
            </w:pPr>
            <w:r w:rsidRPr="002B0A61">
              <w:rPr>
                <w:rFonts w:cs="Arial"/>
                <w:szCs w:val="24"/>
              </w:rPr>
              <w:t>Charlotte</w:t>
            </w:r>
          </w:p>
        </w:tc>
        <w:tc>
          <w:tcPr>
            <w:tcW w:w="2707" w:type="dxa"/>
            <w:vAlign w:val="center"/>
          </w:tcPr>
          <w:p w14:paraId="6C073E00" w14:textId="0F555DC1" w:rsidR="00307077" w:rsidRPr="002B0A61" w:rsidRDefault="00C32097" w:rsidP="00307077">
            <w:pPr>
              <w:ind w:right="1152"/>
              <w:jc w:val="right"/>
              <w:rPr>
                <w:rFonts w:cs="Arial"/>
                <w:szCs w:val="24"/>
              </w:rPr>
            </w:pPr>
            <w:r>
              <w:rPr>
                <w:rFonts w:cs="Arial"/>
                <w:szCs w:val="24"/>
              </w:rPr>
              <w:t>101</w:t>
            </w:r>
          </w:p>
        </w:tc>
        <w:tc>
          <w:tcPr>
            <w:tcW w:w="2794" w:type="dxa"/>
            <w:gridSpan w:val="2"/>
            <w:vAlign w:val="center"/>
          </w:tcPr>
          <w:p w14:paraId="6CE28813" w14:textId="38E6FED1" w:rsidR="00307077" w:rsidRPr="002B0A61" w:rsidRDefault="001F023C" w:rsidP="00307077">
            <w:pPr>
              <w:ind w:right="1152"/>
              <w:jc w:val="right"/>
              <w:rPr>
                <w:rFonts w:cs="Arial"/>
                <w:szCs w:val="24"/>
              </w:rPr>
            </w:pPr>
            <w:r>
              <w:rPr>
                <w:rFonts w:cs="Arial"/>
                <w:szCs w:val="24"/>
              </w:rPr>
              <w:t>101</w:t>
            </w:r>
          </w:p>
        </w:tc>
      </w:tr>
      <w:tr w:rsidR="00307077" w:rsidRPr="005F755B" w14:paraId="0646FBC1" w14:textId="77777777" w:rsidTr="00333F06">
        <w:trPr>
          <w:trHeight w:val="374"/>
          <w:jc w:val="center"/>
        </w:trPr>
        <w:tc>
          <w:tcPr>
            <w:tcW w:w="2982" w:type="dxa"/>
            <w:vAlign w:val="center"/>
          </w:tcPr>
          <w:p w14:paraId="7A70A70A" w14:textId="77777777" w:rsidR="00307077" w:rsidRPr="002B0A61" w:rsidRDefault="00307077" w:rsidP="00333F06">
            <w:pPr>
              <w:ind w:left="144"/>
              <w:rPr>
                <w:rFonts w:cs="Arial"/>
                <w:szCs w:val="24"/>
              </w:rPr>
            </w:pPr>
            <w:r w:rsidRPr="002B0A61">
              <w:rPr>
                <w:rFonts w:cs="Arial"/>
                <w:szCs w:val="24"/>
              </w:rPr>
              <w:t>Collier</w:t>
            </w:r>
          </w:p>
        </w:tc>
        <w:tc>
          <w:tcPr>
            <w:tcW w:w="2707" w:type="dxa"/>
            <w:vAlign w:val="center"/>
          </w:tcPr>
          <w:p w14:paraId="4EC52F8E" w14:textId="58FA6059" w:rsidR="00307077" w:rsidRPr="002B0A61" w:rsidRDefault="00C32097" w:rsidP="00307077">
            <w:pPr>
              <w:ind w:right="1152"/>
              <w:jc w:val="right"/>
              <w:rPr>
                <w:rFonts w:cs="Arial"/>
                <w:szCs w:val="24"/>
              </w:rPr>
            </w:pPr>
            <w:r>
              <w:rPr>
                <w:rFonts w:cs="Arial"/>
                <w:szCs w:val="24"/>
              </w:rPr>
              <w:t>164</w:t>
            </w:r>
          </w:p>
        </w:tc>
        <w:tc>
          <w:tcPr>
            <w:tcW w:w="2794" w:type="dxa"/>
            <w:gridSpan w:val="2"/>
            <w:vAlign w:val="center"/>
          </w:tcPr>
          <w:p w14:paraId="7DBE3D6A" w14:textId="4CD557C5" w:rsidR="00307077" w:rsidRPr="002B0A61" w:rsidRDefault="00307077" w:rsidP="00307077">
            <w:pPr>
              <w:ind w:right="1152"/>
              <w:jc w:val="right"/>
              <w:rPr>
                <w:rFonts w:cs="Arial"/>
                <w:szCs w:val="24"/>
              </w:rPr>
            </w:pPr>
            <w:r w:rsidRPr="002B0A61">
              <w:rPr>
                <w:rFonts w:cs="Arial"/>
                <w:szCs w:val="24"/>
              </w:rPr>
              <w:t>1</w:t>
            </w:r>
            <w:r w:rsidR="001F023C">
              <w:rPr>
                <w:rFonts w:cs="Arial"/>
                <w:szCs w:val="24"/>
              </w:rPr>
              <w:t>62</w:t>
            </w:r>
          </w:p>
        </w:tc>
      </w:tr>
      <w:tr w:rsidR="00307077" w:rsidRPr="005F755B" w14:paraId="3A9646D6" w14:textId="77777777" w:rsidTr="00333F06">
        <w:trPr>
          <w:trHeight w:val="374"/>
          <w:jc w:val="center"/>
        </w:trPr>
        <w:tc>
          <w:tcPr>
            <w:tcW w:w="2982" w:type="dxa"/>
            <w:vAlign w:val="center"/>
          </w:tcPr>
          <w:p w14:paraId="6C34D27C" w14:textId="77777777" w:rsidR="00307077" w:rsidRPr="002B0A61" w:rsidRDefault="00307077" w:rsidP="00333F06">
            <w:pPr>
              <w:ind w:left="144"/>
              <w:rPr>
                <w:rFonts w:cs="Arial"/>
                <w:szCs w:val="24"/>
              </w:rPr>
            </w:pPr>
            <w:r w:rsidRPr="002B0A61">
              <w:rPr>
                <w:rFonts w:cs="Arial"/>
                <w:szCs w:val="24"/>
              </w:rPr>
              <w:t>Desoto</w:t>
            </w:r>
          </w:p>
        </w:tc>
        <w:tc>
          <w:tcPr>
            <w:tcW w:w="2707" w:type="dxa"/>
            <w:vAlign w:val="center"/>
          </w:tcPr>
          <w:p w14:paraId="417BC1CD" w14:textId="184F08C2" w:rsidR="00307077" w:rsidRPr="002B0A61" w:rsidRDefault="00C32097" w:rsidP="00307077">
            <w:pPr>
              <w:ind w:right="1152"/>
              <w:jc w:val="right"/>
              <w:rPr>
                <w:rFonts w:cs="Arial"/>
                <w:szCs w:val="24"/>
              </w:rPr>
            </w:pPr>
            <w:r>
              <w:rPr>
                <w:rFonts w:cs="Arial"/>
                <w:szCs w:val="24"/>
              </w:rPr>
              <w:t>21</w:t>
            </w:r>
          </w:p>
        </w:tc>
        <w:tc>
          <w:tcPr>
            <w:tcW w:w="2794" w:type="dxa"/>
            <w:gridSpan w:val="2"/>
            <w:vAlign w:val="center"/>
          </w:tcPr>
          <w:p w14:paraId="43C6BEE6" w14:textId="205F9B9E" w:rsidR="00307077" w:rsidRPr="002B0A61" w:rsidRDefault="001F023C" w:rsidP="001F023C">
            <w:pPr>
              <w:ind w:right="1152"/>
              <w:jc w:val="right"/>
              <w:rPr>
                <w:rFonts w:cs="Arial"/>
                <w:szCs w:val="24"/>
              </w:rPr>
            </w:pPr>
            <w:r>
              <w:rPr>
                <w:rFonts w:cs="Arial"/>
                <w:szCs w:val="24"/>
              </w:rPr>
              <w:t>22</w:t>
            </w:r>
          </w:p>
        </w:tc>
      </w:tr>
      <w:tr w:rsidR="00307077" w:rsidRPr="005F755B" w14:paraId="50815E9B" w14:textId="77777777" w:rsidTr="00333F06">
        <w:trPr>
          <w:trHeight w:val="374"/>
          <w:jc w:val="center"/>
        </w:trPr>
        <w:tc>
          <w:tcPr>
            <w:tcW w:w="2982" w:type="dxa"/>
            <w:vAlign w:val="center"/>
          </w:tcPr>
          <w:p w14:paraId="32284BF2" w14:textId="77777777" w:rsidR="00307077" w:rsidRPr="002B0A61" w:rsidRDefault="00307077" w:rsidP="00333F06">
            <w:pPr>
              <w:ind w:left="144"/>
              <w:rPr>
                <w:rFonts w:cs="Arial"/>
                <w:szCs w:val="24"/>
              </w:rPr>
            </w:pPr>
            <w:r w:rsidRPr="002B0A61">
              <w:rPr>
                <w:rFonts w:cs="Arial"/>
                <w:szCs w:val="24"/>
              </w:rPr>
              <w:t>Glades</w:t>
            </w:r>
          </w:p>
        </w:tc>
        <w:tc>
          <w:tcPr>
            <w:tcW w:w="2707" w:type="dxa"/>
            <w:vAlign w:val="center"/>
          </w:tcPr>
          <w:p w14:paraId="4EF65256" w14:textId="2B0FA676" w:rsidR="00307077" w:rsidRPr="002B0A61" w:rsidRDefault="00C32097" w:rsidP="00307077">
            <w:pPr>
              <w:ind w:right="1152"/>
              <w:jc w:val="right"/>
              <w:rPr>
                <w:rFonts w:cs="Arial"/>
                <w:szCs w:val="24"/>
              </w:rPr>
            </w:pPr>
            <w:r>
              <w:rPr>
                <w:rFonts w:cs="Arial"/>
                <w:szCs w:val="24"/>
              </w:rPr>
              <w:t>0</w:t>
            </w:r>
          </w:p>
        </w:tc>
        <w:tc>
          <w:tcPr>
            <w:tcW w:w="2794" w:type="dxa"/>
            <w:gridSpan w:val="2"/>
            <w:vAlign w:val="center"/>
          </w:tcPr>
          <w:p w14:paraId="5AC19BC3" w14:textId="77777777" w:rsidR="00307077" w:rsidRPr="002B0A61" w:rsidRDefault="00307077" w:rsidP="00307077">
            <w:pPr>
              <w:ind w:right="1152"/>
              <w:jc w:val="right"/>
              <w:rPr>
                <w:rFonts w:cs="Arial"/>
                <w:szCs w:val="24"/>
              </w:rPr>
            </w:pPr>
            <w:r w:rsidRPr="002B0A61">
              <w:rPr>
                <w:rFonts w:cs="Arial"/>
                <w:szCs w:val="24"/>
              </w:rPr>
              <w:t>2</w:t>
            </w:r>
          </w:p>
        </w:tc>
      </w:tr>
      <w:tr w:rsidR="00307077" w:rsidRPr="005F755B" w14:paraId="353F91A0" w14:textId="77777777" w:rsidTr="00333F06">
        <w:trPr>
          <w:trHeight w:val="374"/>
          <w:jc w:val="center"/>
        </w:trPr>
        <w:tc>
          <w:tcPr>
            <w:tcW w:w="2982" w:type="dxa"/>
            <w:vAlign w:val="center"/>
          </w:tcPr>
          <w:p w14:paraId="0E174730" w14:textId="77777777" w:rsidR="00307077" w:rsidRPr="002B0A61" w:rsidRDefault="00307077" w:rsidP="00333F06">
            <w:pPr>
              <w:ind w:left="144"/>
              <w:rPr>
                <w:rFonts w:cs="Arial"/>
                <w:szCs w:val="24"/>
              </w:rPr>
            </w:pPr>
            <w:r w:rsidRPr="002B0A61">
              <w:rPr>
                <w:rFonts w:cs="Arial"/>
                <w:szCs w:val="24"/>
              </w:rPr>
              <w:t>Hardee</w:t>
            </w:r>
          </w:p>
        </w:tc>
        <w:tc>
          <w:tcPr>
            <w:tcW w:w="2707" w:type="dxa"/>
            <w:vAlign w:val="center"/>
          </w:tcPr>
          <w:p w14:paraId="2E12BEFA" w14:textId="1271C840" w:rsidR="00307077" w:rsidRPr="002B0A61" w:rsidRDefault="00C32097" w:rsidP="00307077">
            <w:pPr>
              <w:ind w:right="1152"/>
              <w:jc w:val="right"/>
              <w:rPr>
                <w:rFonts w:cs="Arial"/>
                <w:szCs w:val="24"/>
              </w:rPr>
            </w:pPr>
            <w:r>
              <w:rPr>
                <w:rFonts w:cs="Arial"/>
                <w:szCs w:val="24"/>
              </w:rPr>
              <w:t>29</w:t>
            </w:r>
          </w:p>
        </w:tc>
        <w:tc>
          <w:tcPr>
            <w:tcW w:w="2794" w:type="dxa"/>
            <w:gridSpan w:val="2"/>
            <w:vAlign w:val="center"/>
          </w:tcPr>
          <w:p w14:paraId="20353BB0" w14:textId="6C296AFE" w:rsidR="00307077" w:rsidRPr="002B0A61" w:rsidRDefault="00307077" w:rsidP="00307077">
            <w:pPr>
              <w:ind w:right="1152"/>
              <w:jc w:val="right"/>
              <w:rPr>
                <w:rFonts w:cs="Arial"/>
                <w:szCs w:val="24"/>
              </w:rPr>
            </w:pPr>
            <w:r w:rsidRPr="002B0A61">
              <w:rPr>
                <w:rFonts w:cs="Arial"/>
                <w:szCs w:val="24"/>
              </w:rPr>
              <w:t>1</w:t>
            </w:r>
            <w:r w:rsidR="001F023C">
              <w:rPr>
                <w:rFonts w:cs="Arial"/>
                <w:szCs w:val="24"/>
              </w:rPr>
              <w:t>9</w:t>
            </w:r>
          </w:p>
        </w:tc>
      </w:tr>
      <w:tr w:rsidR="00307077" w:rsidRPr="005F755B" w14:paraId="5A713524" w14:textId="77777777" w:rsidTr="00333F06">
        <w:trPr>
          <w:trHeight w:val="374"/>
          <w:jc w:val="center"/>
        </w:trPr>
        <w:tc>
          <w:tcPr>
            <w:tcW w:w="2982" w:type="dxa"/>
            <w:vAlign w:val="center"/>
          </w:tcPr>
          <w:p w14:paraId="62C273ED" w14:textId="77777777" w:rsidR="00307077" w:rsidRPr="002B0A61" w:rsidRDefault="00307077" w:rsidP="00333F06">
            <w:pPr>
              <w:ind w:left="144"/>
              <w:rPr>
                <w:rFonts w:cs="Arial"/>
                <w:szCs w:val="24"/>
              </w:rPr>
            </w:pPr>
            <w:r w:rsidRPr="002B0A61">
              <w:rPr>
                <w:rFonts w:cs="Arial"/>
                <w:szCs w:val="24"/>
              </w:rPr>
              <w:t>Hendry</w:t>
            </w:r>
          </w:p>
        </w:tc>
        <w:tc>
          <w:tcPr>
            <w:tcW w:w="2707" w:type="dxa"/>
            <w:vAlign w:val="center"/>
          </w:tcPr>
          <w:p w14:paraId="58E62BE7" w14:textId="321BE863" w:rsidR="00307077" w:rsidRPr="002B0A61" w:rsidRDefault="00C32097" w:rsidP="00307077">
            <w:pPr>
              <w:ind w:right="1152"/>
              <w:jc w:val="right"/>
              <w:rPr>
                <w:rFonts w:cs="Arial"/>
                <w:szCs w:val="24"/>
              </w:rPr>
            </w:pPr>
            <w:r>
              <w:rPr>
                <w:rFonts w:cs="Arial"/>
                <w:szCs w:val="24"/>
              </w:rPr>
              <w:t>27</w:t>
            </w:r>
          </w:p>
        </w:tc>
        <w:tc>
          <w:tcPr>
            <w:tcW w:w="2794" w:type="dxa"/>
            <w:gridSpan w:val="2"/>
            <w:vAlign w:val="center"/>
          </w:tcPr>
          <w:p w14:paraId="112F30D6" w14:textId="59904110" w:rsidR="00307077" w:rsidRPr="002B0A61" w:rsidRDefault="00307077" w:rsidP="00307077">
            <w:pPr>
              <w:ind w:right="1152"/>
              <w:jc w:val="right"/>
              <w:rPr>
                <w:rFonts w:cs="Arial"/>
                <w:szCs w:val="24"/>
              </w:rPr>
            </w:pPr>
            <w:r w:rsidRPr="002B0A61">
              <w:rPr>
                <w:rFonts w:cs="Arial"/>
                <w:szCs w:val="24"/>
              </w:rPr>
              <w:t>2</w:t>
            </w:r>
            <w:r w:rsidR="001F023C">
              <w:rPr>
                <w:rFonts w:cs="Arial"/>
                <w:szCs w:val="24"/>
              </w:rPr>
              <w:t>5</w:t>
            </w:r>
          </w:p>
        </w:tc>
      </w:tr>
      <w:tr w:rsidR="00307077" w:rsidRPr="005F755B" w14:paraId="7F89720B" w14:textId="77777777" w:rsidTr="00333F06">
        <w:trPr>
          <w:trHeight w:val="374"/>
          <w:jc w:val="center"/>
        </w:trPr>
        <w:tc>
          <w:tcPr>
            <w:tcW w:w="2982" w:type="dxa"/>
            <w:vAlign w:val="center"/>
          </w:tcPr>
          <w:p w14:paraId="44109725" w14:textId="77777777" w:rsidR="00307077" w:rsidRPr="002B0A61" w:rsidRDefault="00307077" w:rsidP="00333F06">
            <w:pPr>
              <w:ind w:left="144"/>
              <w:rPr>
                <w:rFonts w:cs="Arial"/>
                <w:szCs w:val="24"/>
              </w:rPr>
            </w:pPr>
            <w:r w:rsidRPr="002B0A61">
              <w:rPr>
                <w:rFonts w:cs="Arial"/>
                <w:szCs w:val="24"/>
              </w:rPr>
              <w:t>Highlands</w:t>
            </w:r>
          </w:p>
        </w:tc>
        <w:tc>
          <w:tcPr>
            <w:tcW w:w="2707" w:type="dxa"/>
            <w:vAlign w:val="center"/>
          </w:tcPr>
          <w:p w14:paraId="4B8343F4" w14:textId="73AEED16" w:rsidR="00307077" w:rsidRPr="002B0A61" w:rsidRDefault="00C32097" w:rsidP="00307077">
            <w:pPr>
              <w:ind w:right="1152"/>
              <w:jc w:val="right"/>
              <w:rPr>
                <w:rFonts w:cs="Arial"/>
                <w:szCs w:val="24"/>
              </w:rPr>
            </w:pPr>
            <w:r>
              <w:rPr>
                <w:rFonts w:cs="Arial"/>
                <w:szCs w:val="24"/>
              </w:rPr>
              <w:t>129</w:t>
            </w:r>
          </w:p>
        </w:tc>
        <w:tc>
          <w:tcPr>
            <w:tcW w:w="2794" w:type="dxa"/>
            <w:gridSpan w:val="2"/>
            <w:vAlign w:val="center"/>
          </w:tcPr>
          <w:p w14:paraId="05D2B57F" w14:textId="73723719" w:rsidR="00307077" w:rsidRPr="002B0A61" w:rsidRDefault="001F023C" w:rsidP="00307077">
            <w:pPr>
              <w:ind w:right="1152"/>
              <w:jc w:val="right"/>
              <w:rPr>
                <w:rFonts w:cs="Arial"/>
                <w:szCs w:val="24"/>
              </w:rPr>
            </w:pPr>
            <w:r>
              <w:rPr>
                <w:rFonts w:cs="Arial"/>
                <w:szCs w:val="24"/>
              </w:rPr>
              <w:t>116</w:t>
            </w:r>
          </w:p>
        </w:tc>
      </w:tr>
      <w:tr w:rsidR="00307077" w:rsidRPr="005F755B" w14:paraId="728600BC" w14:textId="77777777" w:rsidTr="00333F06">
        <w:trPr>
          <w:trHeight w:val="374"/>
          <w:jc w:val="center"/>
        </w:trPr>
        <w:tc>
          <w:tcPr>
            <w:tcW w:w="2982" w:type="dxa"/>
            <w:vAlign w:val="center"/>
          </w:tcPr>
          <w:p w14:paraId="56E916F1" w14:textId="77777777" w:rsidR="00307077" w:rsidRPr="002B0A61" w:rsidRDefault="00307077" w:rsidP="00333F06">
            <w:pPr>
              <w:ind w:left="144"/>
              <w:rPr>
                <w:rFonts w:cs="Arial"/>
                <w:szCs w:val="24"/>
              </w:rPr>
            </w:pPr>
            <w:r w:rsidRPr="002B0A61">
              <w:rPr>
                <w:rFonts w:cs="Arial"/>
                <w:szCs w:val="24"/>
              </w:rPr>
              <w:t>Hillsborough</w:t>
            </w:r>
          </w:p>
        </w:tc>
        <w:tc>
          <w:tcPr>
            <w:tcW w:w="2707" w:type="dxa"/>
            <w:vAlign w:val="center"/>
          </w:tcPr>
          <w:p w14:paraId="4721FAA2" w14:textId="18CA5E01" w:rsidR="00307077" w:rsidRPr="002B0A61" w:rsidRDefault="00C32097" w:rsidP="00307077">
            <w:pPr>
              <w:ind w:right="1152"/>
              <w:jc w:val="right"/>
              <w:rPr>
                <w:rFonts w:cs="Arial"/>
                <w:szCs w:val="24"/>
              </w:rPr>
            </w:pPr>
            <w:r>
              <w:rPr>
                <w:rFonts w:cs="Arial"/>
                <w:szCs w:val="24"/>
              </w:rPr>
              <w:t>2822</w:t>
            </w:r>
          </w:p>
        </w:tc>
        <w:tc>
          <w:tcPr>
            <w:tcW w:w="2794" w:type="dxa"/>
            <w:gridSpan w:val="2"/>
            <w:vAlign w:val="center"/>
          </w:tcPr>
          <w:p w14:paraId="7D9905F2" w14:textId="305CC88C" w:rsidR="00307077" w:rsidRPr="002B0A61" w:rsidRDefault="000A3991" w:rsidP="00307077">
            <w:pPr>
              <w:ind w:right="1152"/>
              <w:jc w:val="right"/>
              <w:rPr>
                <w:rFonts w:cs="Arial"/>
                <w:szCs w:val="24"/>
              </w:rPr>
            </w:pPr>
            <w:r>
              <w:rPr>
                <w:rFonts w:cs="Arial"/>
                <w:szCs w:val="24"/>
              </w:rPr>
              <w:t>2</w:t>
            </w:r>
            <w:r w:rsidR="001F023C">
              <w:rPr>
                <w:rFonts w:cs="Arial"/>
                <w:szCs w:val="24"/>
              </w:rPr>
              <w:t>461</w:t>
            </w:r>
          </w:p>
        </w:tc>
      </w:tr>
      <w:tr w:rsidR="00307077" w:rsidRPr="005F755B" w14:paraId="7BB88410" w14:textId="77777777" w:rsidTr="00333F06">
        <w:trPr>
          <w:trHeight w:val="374"/>
          <w:jc w:val="center"/>
        </w:trPr>
        <w:tc>
          <w:tcPr>
            <w:tcW w:w="2982" w:type="dxa"/>
            <w:vAlign w:val="center"/>
          </w:tcPr>
          <w:p w14:paraId="19D714D3" w14:textId="77777777" w:rsidR="00307077" w:rsidRPr="002B0A61" w:rsidRDefault="00307077" w:rsidP="00333F06">
            <w:pPr>
              <w:ind w:left="144"/>
              <w:rPr>
                <w:rFonts w:cs="Arial"/>
                <w:szCs w:val="24"/>
              </w:rPr>
            </w:pPr>
            <w:r w:rsidRPr="002B0A61">
              <w:rPr>
                <w:rFonts w:cs="Arial"/>
                <w:szCs w:val="24"/>
              </w:rPr>
              <w:t>Lee</w:t>
            </w:r>
          </w:p>
        </w:tc>
        <w:tc>
          <w:tcPr>
            <w:tcW w:w="2707" w:type="dxa"/>
            <w:vAlign w:val="center"/>
          </w:tcPr>
          <w:p w14:paraId="6B46A51D" w14:textId="26850D54" w:rsidR="00307077" w:rsidRPr="002B0A61" w:rsidRDefault="00C32097" w:rsidP="00307077">
            <w:pPr>
              <w:ind w:right="1152"/>
              <w:jc w:val="right"/>
              <w:rPr>
                <w:rFonts w:cs="Arial"/>
                <w:szCs w:val="24"/>
              </w:rPr>
            </w:pPr>
            <w:r>
              <w:rPr>
                <w:rFonts w:cs="Arial"/>
                <w:szCs w:val="24"/>
              </w:rPr>
              <w:t>357</w:t>
            </w:r>
          </w:p>
        </w:tc>
        <w:tc>
          <w:tcPr>
            <w:tcW w:w="2794" w:type="dxa"/>
            <w:gridSpan w:val="2"/>
            <w:vAlign w:val="center"/>
          </w:tcPr>
          <w:p w14:paraId="103927CC" w14:textId="096EED26" w:rsidR="00307077" w:rsidRPr="002B0A61" w:rsidRDefault="000A3991" w:rsidP="00307077">
            <w:pPr>
              <w:ind w:right="1152"/>
              <w:jc w:val="right"/>
              <w:rPr>
                <w:rFonts w:cs="Arial"/>
                <w:szCs w:val="24"/>
              </w:rPr>
            </w:pPr>
            <w:r>
              <w:rPr>
                <w:rFonts w:cs="Arial"/>
                <w:szCs w:val="24"/>
              </w:rPr>
              <w:t>3</w:t>
            </w:r>
            <w:r w:rsidR="001F023C">
              <w:rPr>
                <w:rFonts w:cs="Arial"/>
                <w:szCs w:val="24"/>
              </w:rPr>
              <w:t>51</w:t>
            </w:r>
          </w:p>
        </w:tc>
      </w:tr>
      <w:tr w:rsidR="00307077" w:rsidRPr="005F755B" w14:paraId="5CDF02C0" w14:textId="77777777" w:rsidTr="00333F06">
        <w:trPr>
          <w:trHeight w:val="374"/>
          <w:jc w:val="center"/>
        </w:trPr>
        <w:tc>
          <w:tcPr>
            <w:tcW w:w="2982" w:type="dxa"/>
            <w:vAlign w:val="center"/>
          </w:tcPr>
          <w:p w14:paraId="70AF5A89" w14:textId="77777777" w:rsidR="00307077" w:rsidRPr="002B0A61" w:rsidRDefault="00307077" w:rsidP="00333F06">
            <w:pPr>
              <w:ind w:left="144"/>
              <w:rPr>
                <w:rFonts w:cs="Arial"/>
                <w:szCs w:val="24"/>
              </w:rPr>
            </w:pPr>
            <w:r w:rsidRPr="002B0A61">
              <w:rPr>
                <w:rFonts w:cs="Arial"/>
                <w:szCs w:val="24"/>
              </w:rPr>
              <w:t>Manatee</w:t>
            </w:r>
          </w:p>
        </w:tc>
        <w:tc>
          <w:tcPr>
            <w:tcW w:w="2707" w:type="dxa"/>
            <w:vAlign w:val="center"/>
          </w:tcPr>
          <w:p w14:paraId="12313C5F" w14:textId="595D157F" w:rsidR="00307077" w:rsidRPr="002B0A61" w:rsidRDefault="00C32097" w:rsidP="00307077">
            <w:pPr>
              <w:ind w:right="1152"/>
              <w:jc w:val="right"/>
              <w:rPr>
                <w:rFonts w:cs="Arial"/>
                <w:szCs w:val="24"/>
              </w:rPr>
            </w:pPr>
            <w:r>
              <w:rPr>
                <w:rFonts w:cs="Arial"/>
                <w:szCs w:val="24"/>
              </w:rPr>
              <w:t>183</w:t>
            </w:r>
          </w:p>
        </w:tc>
        <w:tc>
          <w:tcPr>
            <w:tcW w:w="2794" w:type="dxa"/>
            <w:gridSpan w:val="2"/>
            <w:vAlign w:val="center"/>
          </w:tcPr>
          <w:p w14:paraId="05E5D312" w14:textId="619BF9FA" w:rsidR="00307077" w:rsidRPr="002B0A61" w:rsidRDefault="00307077" w:rsidP="00307077">
            <w:pPr>
              <w:ind w:right="1152"/>
              <w:jc w:val="right"/>
              <w:rPr>
                <w:rFonts w:cs="Arial"/>
                <w:szCs w:val="24"/>
              </w:rPr>
            </w:pPr>
            <w:r w:rsidRPr="002B0A61">
              <w:rPr>
                <w:rFonts w:cs="Arial"/>
                <w:szCs w:val="24"/>
              </w:rPr>
              <w:t>1</w:t>
            </w:r>
            <w:r w:rsidR="001F023C">
              <w:rPr>
                <w:rFonts w:cs="Arial"/>
                <w:szCs w:val="24"/>
              </w:rPr>
              <w:t>76</w:t>
            </w:r>
          </w:p>
        </w:tc>
      </w:tr>
      <w:tr w:rsidR="00307077" w:rsidRPr="00FF0BEB" w14:paraId="2717496A" w14:textId="77777777" w:rsidTr="00333F06">
        <w:trPr>
          <w:trHeight w:val="374"/>
          <w:jc w:val="center"/>
        </w:trPr>
        <w:tc>
          <w:tcPr>
            <w:tcW w:w="2982" w:type="dxa"/>
            <w:vAlign w:val="center"/>
          </w:tcPr>
          <w:p w14:paraId="727955D7" w14:textId="77777777" w:rsidR="00307077" w:rsidRPr="00FF0BEB" w:rsidRDefault="00307077" w:rsidP="00333F06">
            <w:pPr>
              <w:ind w:left="144"/>
              <w:rPr>
                <w:rFonts w:cs="Arial"/>
                <w:sz w:val="20"/>
              </w:rPr>
            </w:pPr>
            <w:r w:rsidRPr="00FF0BEB">
              <w:rPr>
                <w:rFonts w:cs="Arial"/>
                <w:sz w:val="20"/>
              </w:rPr>
              <w:t>Pasco</w:t>
            </w:r>
          </w:p>
        </w:tc>
        <w:tc>
          <w:tcPr>
            <w:tcW w:w="2707" w:type="dxa"/>
            <w:vAlign w:val="center"/>
          </w:tcPr>
          <w:p w14:paraId="33DF0DFF" w14:textId="630E9C00" w:rsidR="00307077" w:rsidRPr="00FF0BEB" w:rsidRDefault="00C32097" w:rsidP="00307077">
            <w:pPr>
              <w:ind w:right="1152"/>
              <w:jc w:val="right"/>
              <w:rPr>
                <w:rFonts w:cs="Arial"/>
                <w:sz w:val="20"/>
              </w:rPr>
            </w:pPr>
            <w:r w:rsidRPr="00FF0BEB">
              <w:rPr>
                <w:rFonts w:cs="Arial"/>
                <w:sz w:val="20"/>
              </w:rPr>
              <w:t>728</w:t>
            </w:r>
          </w:p>
        </w:tc>
        <w:tc>
          <w:tcPr>
            <w:tcW w:w="2794" w:type="dxa"/>
            <w:gridSpan w:val="2"/>
            <w:vAlign w:val="center"/>
          </w:tcPr>
          <w:p w14:paraId="0F28B0E7" w14:textId="0CE03292" w:rsidR="00307077" w:rsidRPr="00FF0BEB" w:rsidRDefault="001F023C" w:rsidP="00307077">
            <w:pPr>
              <w:ind w:right="1152"/>
              <w:jc w:val="right"/>
              <w:rPr>
                <w:rFonts w:cs="Arial"/>
                <w:sz w:val="20"/>
              </w:rPr>
            </w:pPr>
            <w:r w:rsidRPr="00FF0BEB">
              <w:rPr>
                <w:rFonts w:cs="Arial"/>
                <w:sz w:val="20"/>
              </w:rPr>
              <w:t>674</w:t>
            </w:r>
          </w:p>
        </w:tc>
      </w:tr>
      <w:tr w:rsidR="00307077" w:rsidRPr="005F755B" w14:paraId="01FA59A4" w14:textId="77777777" w:rsidTr="00333F06">
        <w:trPr>
          <w:trHeight w:val="374"/>
          <w:jc w:val="center"/>
        </w:trPr>
        <w:tc>
          <w:tcPr>
            <w:tcW w:w="2982" w:type="dxa"/>
            <w:vAlign w:val="center"/>
          </w:tcPr>
          <w:p w14:paraId="43682387" w14:textId="77777777" w:rsidR="00307077" w:rsidRPr="002B0A61" w:rsidRDefault="00307077" w:rsidP="00333F06">
            <w:pPr>
              <w:ind w:left="144"/>
              <w:rPr>
                <w:rFonts w:cs="Arial"/>
                <w:szCs w:val="24"/>
              </w:rPr>
            </w:pPr>
            <w:r w:rsidRPr="002B0A61">
              <w:rPr>
                <w:rFonts w:cs="Arial"/>
                <w:szCs w:val="24"/>
              </w:rPr>
              <w:t>Pinellas</w:t>
            </w:r>
          </w:p>
        </w:tc>
        <w:tc>
          <w:tcPr>
            <w:tcW w:w="2707" w:type="dxa"/>
            <w:vAlign w:val="center"/>
          </w:tcPr>
          <w:p w14:paraId="0D27B87B" w14:textId="4283974C" w:rsidR="00307077" w:rsidRPr="002B0A61" w:rsidRDefault="00C32097" w:rsidP="00307077">
            <w:pPr>
              <w:ind w:right="1152"/>
              <w:jc w:val="right"/>
              <w:rPr>
                <w:rFonts w:cs="Arial"/>
                <w:szCs w:val="24"/>
              </w:rPr>
            </w:pPr>
            <w:r>
              <w:rPr>
                <w:rFonts w:cs="Arial"/>
                <w:szCs w:val="24"/>
              </w:rPr>
              <w:t>1007</w:t>
            </w:r>
          </w:p>
        </w:tc>
        <w:tc>
          <w:tcPr>
            <w:tcW w:w="2794" w:type="dxa"/>
            <w:gridSpan w:val="2"/>
            <w:vAlign w:val="center"/>
          </w:tcPr>
          <w:p w14:paraId="47DCF045" w14:textId="7DBE2A3A" w:rsidR="00307077" w:rsidRPr="002B0A61" w:rsidRDefault="001F023C" w:rsidP="00307077">
            <w:pPr>
              <w:ind w:right="1152"/>
              <w:jc w:val="right"/>
              <w:rPr>
                <w:rFonts w:cs="Arial"/>
                <w:szCs w:val="24"/>
              </w:rPr>
            </w:pPr>
            <w:r>
              <w:rPr>
                <w:rFonts w:cs="Arial"/>
                <w:szCs w:val="24"/>
              </w:rPr>
              <w:t>941</w:t>
            </w:r>
          </w:p>
        </w:tc>
      </w:tr>
      <w:tr w:rsidR="00307077" w:rsidRPr="005F755B" w14:paraId="4C3E817B" w14:textId="77777777" w:rsidTr="00333F06">
        <w:trPr>
          <w:trHeight w:val="374"/>
          <w:jc w:val="center"/>
        </w:trPr>
        <w:tc>
          <w:tcPr>
            <w:tcW w:w="2982" w:type="dxa"/>
            <w:vAlign w:val="center"/>
          </w:tcPr>
          <w:p w14:paraId="7C4DA27F" w14:textId="77777777" w:rsidR="00307077" w:rsidRPr="002B0A61" w:rsidRDefault="00307077" w:rsidP="00333F06">
            <w:pPr>
              <w:ind w:left="144"/>
              <w:rPr>
                <w:rFonts w:cs="Arial"/>
                <w:szCs w:val="24"/>
              </w:rPr>
            </w:pPr>
            <w:r w:rsidRPr="002B0A61">
              <w:rPr>
                <w:rFonts w:cs="Arial"/>
                <w:szCs w:val="24"/>
              </w:rPr>
              <w:t>Polk</w:t>
            </w:r>
          </w:p>
        </w:tc>
        <w:tc>
          <w:tcPr>
            <w:tcW w:w="2707" w:type="dxa"/>
            <w:vAlign w:val="center"/>
          </w:tcPr>
          <w:p w14:paraId="495FCBA3" w14:textId="4D501CA5" w:rsidR="00307077" w:rsidRPr="002B0A61" w:rsidRDefault="00C32097" w:rsidP="00307077">
            <w:pPr>
              <w:ind w:right="1152"/>
              <w:jc w:val="right"/>
              <w:rPr>
                <w:rFonts w:cs="Arial"/>
                <w:szCs w:val="24"/>
              </w:rPr>
            </w:pPr>
            <w:r>
              <w:rPr>
                <w:rFonts w:cs="Arial"/>
                <w:szCs w:val="24"/>
              </w:rPr>
              <w:t>588</w:t>
            </w:r>
          </w:p>
        </w:tc>
        <w:tc>
          <w:tcPr>
            <w:tcW w:w="2794" w:type="dxa"/>
            <w:gridSpan w:val="2"/>
            <w:vAlign w:val="center"/>
          </w:tcPr>
          <w:p w14:paraId="7B14138A" w14:textId="1CFF37D0" w:rsidR="00307077" w:rsidRPr="002B0A61" w:rsidRDefault="001F023C" w:rsidP="00307077">
            <w:pPr>
              <w:ind w:right="1152"/>
              <w:jc w:val="right"/>
              <w:rPr>
                <w:rFonts w:cs="Arial"/>
                <w:szCs w:val="24"/>
              </w:rPr>
            </w:pPr>
            <w:r>
              <w:rPr>
                <w:rFonts w:cs="Arial"/>
                <w:szCs w:val="24"/>
              </w:rPr>
              <w:t>525</w:t>
            </w:r>
          </w:p>
        </w:tc>
      </w:tr>
      <w:tr w:rsidR="00307077" w:rsidRPr="005F755B" w14:paraId="1D5B8388" w14:textId="77777777" w:rsidTr="00333F06">
        <w:trPr>
          <w:trHeight w:val="374"/>
          <w:jc w:val="center"/>
        </w:trPr>
        <w:tc>
          <w:tcPr>
            <w:tcW w:w="2982" w:type="dxa"/>
            <w:vAlign w:val="center"/>
          </w:tcPr>
          <w:p w14:paraId="14FA1857" w14:textId="77777777" w:rsidR="00307077" w:rsidRPr="002B0A61" w:rsidRDefault="00307077" w:rsidP="00333F06">
            <w:pPr>
              <w:ind w:left="144"/>
              <w:rPr>
                <w:rFonts w:cs="Arial"/>
                <w:szCs w:val="24"/>
              </w:rPr>
            </w:pPr>
            <w:r w:rsidRPr="002B0A61">
              <w:rPr>
                <w:rFonts w:cs="Arial"/>
                <w:szCs w:val="24"/>
              </w:rPr>
              <w:t>Sarasota</w:t>
            </w:r>
          </w:p>
        </w:tc>
        <w:tc>
          <w:tcPr>
            <w:tcW w:w="2707" w:type="dxa"/>
            <w:vAlign w:val="center"/>
          </w:tcPr>
          <w:p w14:paraId="59846E1D" w14:textId="1567BE36" w:rsidR="00307077" w:rsidRPr="002B0A61" w:rsidRDefault="00C32097" w:rsidP="00307077">
            <w:pPr>
              <w:ind w:right="1152"/>
              <w:jc w:val="right"/>
              <w:rPr>
                <w:rFonts w:cs="Arial"/>
                <w:szCs w:val="24"/>
              </w:rPr>
            </w:pPr>
            <w:r>
              <w:rPr>
                <w:rFonts w:cs="Arial"/>
                <w:szCs w:val="24"/>
              </w:rPr>
              <w:t>234</w:t>
            </w:r>
          </w:p>
        </w:tc>
        <w:tc>
          <w:tcPr>
            <w:tcW w:w="2794" w:type="dxa"/>
            <w:gridSpan w:val="2"/>
            <w:vAlign w:val="center"/>
          </w:tcPr>
          <w:p w14:paraId="48812454" w14:textId="7B803DB9" w:rsidR="00307077" w:rsidRPr="002B0A61" w:rsidRDefault="001F023C" w:rsidP="00307077">
            <w:pPr>
              <w:ind w:right="1152"/>
              <w:jc w:val="right"/>
              <w:rPr>
                <w:rFonts w:cs="Arial"/>
                <w:szCs w:val="24"/>
              </w:rPr>
            </w:pPr>
            <w:r>
              <w:rPr>
                <w:rFonts w:cs="Arial"/>
                <w:szCs w:val="24"/>
              </w:rPr>
              <w:t>227</w:t>
            </w:r>
          </w:p>
        </w:tc>
      </w:tr>
      <w:tr w:rsidR="00307077" w:rsidRPr="002B0A61" w14:paraId="3D451A87" w14:textId="77777777" w:rsidTr="00312AD0">
        <w:trPr>
          <w:gridAfter w:val="1"/>
          <w:wAfter w:w="11" w:type="dxa"/>
          <w:trHeight w:val="374"/>
          <w:jc w:val="center"/>
        </w:trPr>
        <w:tc>
          <w:tcPr>
            <w:tcW w:w="8472" w:type="dxa"/>
            <w:gridSpan w:val="3"/>
            <w:shd w:val="clear" w:color="auto" w:fill="D9D9D9" w:themeFill="background1" w:themeFillShade="D9"/>
            <w:vAlign w:val="center"/>
          </w:tcPr>
          <w:p w14:paraId="5AD1CA27" w14:textId="77777777" w:rsidR="00307077" w:rsidRPr="002B0A61" w:rsidRDefault="00307077" w:rsidP="00312AD0">
            <w:pPr>
              <w:widowControl w:val="0"/>
              <w:autoSpaceDE w:val="0"/>
              <w:autoSpaceDN w:val="0"/>
              <w:adjustRightInd w:val="0"/>
              <w:jc w:val="center"/>
              <w:rPr>
                <w:rFonts w:cs="Arial"/>
                <w:szCs w:val="24"/>
              </w:rPr>
            </w:pPr>
            <w:r w:rsidRPr="002B0A61">
              <w:rPr>
                <w:rFonts w:cs="Arial"/>
                <w:szCs w:val="24"/>
              </w:rPr>
              <w:t>Constituents on Registry by Age</w:t>
            </w:r>
          </w:p>
        </w:tc>
      </w:tr>
      <w:tr w:rsidR="00307077" w:rsidRPr="005F755B" w14:paraId="62AFA36E" w14:textId="77777777" w:rsidTr="00307077">
        <w:trPr>
          <w:trHeight w:val="374"/>
          <w:jc w:val="center"/>
        </w:trPr>
        <w:tc>
          <w:tcPr>
            <w:tcW w:w="2982" w:type="dxa"/>
            <w:vAlign w:val="center"/>
          </w:tcPr>
          <w:p w14:paraId="1F177726" w14:textId="77777777" w:rsidR="00307077" w:rsidRPr="002B0A61" w:rsidRDefault="00307077" w:rsidP="00312AD0">
            <w:pPr>
              <w:ind w:left="144"/>
              <w:rPr>
                <w:rFonts w:cs="Arial"/>
                <w:szCs w:val="24"/>
              </w:rPr>
            </w:pPr>
            <w:r w:rsidRPr="002B0A61">
              <w:rPr>
                <w:rFonts w:cs="Arial"/>
                <w:szCs w:val="24"/>
              </w:rPr>
              <w:t>0-2</w:t>
            </w:r>
          </w:p>
        </w:tc>
        <w:tc>
          <w:tcPr>
            <w:tcW w:w="2707" w:type="dxa"/>
            <w:vAlign w:val="center"/>
          </w:tcPr>
          <w:p w14:paraId="6242B8EE" w14:textId="5DBAC061" w:rsidR="00307077" w:rsidRPr="002B0A61" w:rsidRDefault="00C32097" w:rsidP="00307077">
            <w:pPr>
              <w:ind w:right="1152"/>
              <w:jc w:val="right"/>
              <w:rPr>
                <w:rFonts w:cs="Arial"/>
                <w:szCs w:val="24"/>
              </w:rPr>
            </w:pPr>
            <w:r>
              <w:rPr>
                <w:rFonts w:cs="Arial"/>
                <w:szCs w:val="24"/>
              </w:rPr>
              <w:t>26</w:t>
            </w:r>
          </w:p>
        </w:tc>
        <w:tc>
          <w:tcPr>
            <w:tcW w:w="2794" w:type="dxa"/>
            <w:gridSpan w:val="2"/>
            <w:vAlign w:val="center"/>
          </w:tcPr>
          <w:p w14:paraId="34BD7148" w14:textId="31FC0A0D" w:rsidR="00307077" w:rsidRPr="002B0A61" w:rsidRDefault="001F023C" w:rsidP="00307077">
            <w:pPr>
              <w:ind w:right="1152"/>
              <w:jc w:val="right"/>
              <w:rPr>
                <w:rFonts w:cs="Arial"/>
                <w:szCs w:val="24"/>
              </w:rPr>
            </w:pPr>
            <w:r>
              <w:rPr>
                <w:rFonts w:cs="Arial"/>
                <w:szCs w:val="24"/>
              </w:rPr>
              <w:t>39</w:t>
            </w:r>
          </w:p>
        </w:tc>
      </w:tr>
      <w:tr w:rsidR="00307077" w:rsidRPr="005F755B" w14:paraId="39A22218" w14:textId="77777777" w:rsidTr="00307077">
        <w:trPr>
          <w:trHeight w:val="374"/>
          <w:jc w:val="center"/>
        </w:trPr>
        <w:tc>
          <w:tcPr>
            <w:tcW w:w="2982" w:type="dxa"/>
            <w:vAlign w:val="center"/>
          </w:tcPr>
          <w:p w14:paraId="071DAFB8" w14:textId="77777777" w:rsidR="00307077" w:rsidRPr="002B0A61" w:rsidRDefault="00307077" w:rsidP="00312AD0">
            <w:pPr>
              <w:ind w:left="144"/>
              <w:rPr>
                <w:rFonts w:cs="Arial"/>
                <w:szCs w:val="24"/>
              </w:rPr>
            </w:pPr>
            <w:r w:rsidRPr="002B0A61">
              <w:rPr>
                <w:rFonts w:cs="Arial"/>
                <w:szCs w:val="24"/>
              </w:rPr>
              <w:t>3-4</w:t>
            </w:r>
          </w:p>
        </w:tc>
        <w:tc>
          <w:tcPr>
            <w:tcW w:w="2707" w:type="dxa"/>
            <w:vAlign w:val="center"/>
          </w:tcPr>
          <w:p w14:paraId="18EAE9E2" w14:textId="60734099" w:rsidR="00307077" w:rsidRPr="002B0A61" w:rsidRDefault="00C32097" w:rsidP="00307077">
            <w:pPr>
              <w:ind w:right="1152"/>
              <w:jc w:val="right"/>
              <w:rPr>
                <w:rFonts w:cs="Arial"/>
                <w:szCs w:val="24"/>
              </w:rPr>
            </w:pPr>
            <w:r>
              <w:rPr>
                <w:rFonts w:cs="Arial"/>
                <w:szCs w:val="24"/>
              </w:rPr>
              <w:t>244</w:t>
            </w:r>
          </w:p>
        </w:tc>
        <w:tc>
          <w:tcPr>
            <w:tcW w:w="2794" w:type="dxa"/>
            <w:gridSpan w:val="2"/>
            <w:vAlign w:val="center"/>
          </w:tcPr>
          <w:p w14:paraId="071B33E2" w14:textId="0CB8C6B5" w:rsidR="00307077" w:rsidRPr="002B0A61" w:rsidRDefault="001F023C" w:rsidP="00307077">
            <w:pPr>
              <w:ind w:right="1152"/>
              <w:jc w:val="right"/>
              <w:rPr>
                <w:rFonts w:cs="Arial"/>
                <w:szCs w:val="24"/>
              </w:rPr>
            </w:pPr>
            <w:r>
              <w:rPr>
                <w:rFonts w:cs="Arial"/>
                <w:szCs w:val="24"/>
              </w:rPr>
              <w:t>227</w:t>
            </w:r>
          </w:p>
        </w:tc>
      </w:tr>
      <w:tr w:rsidR="00307077" w:rsidRPr="005F755B" w14:paraId="6BD8C363" w14:textId="77777777" w:rsidTr="00307077">
        <w:trPr>
          <w:trHeight w:val="374"/>
          <w:jc w:val="center"/>
        </w:trPr>
        <w:tc>
          <w:tcPr>
            <w:tcW w:w="2982" w:type="dxa"/>
            <w:vAlign w:val="center"/>
          </w:tcPr>
          <w:p w14:paraId="1C02C704" w14:textId="77777777" w:rsidR="00307077" w:rsidRPr="002B0A61" w:rsidRDefault="00307077" w:rsidP="00312AD0">
            <w:pPr>
              <w:ind w:left="144"/>
              <w:rPr>
                <w:rFonts w:cs="Arial"/>
                <w:szCs w:val="24"/>
              </w:rPr>
            </w:pPr>
            <w:r w:rsidRPr="002B0A61">
              <w:rPr>
                <w:rFonts w:cs="Arial"/>
                <w:szCs w:val="24"/>
              </w:rPr>
              <w:t>5-15</w:t>
            </w:r>
          </w:p>
        </w:tc>
        <w:tc>
          <w:tcPr>
            <w:tcW w:w="2707" w:type="dxa"/>
            <w:vAlign w:val="center"/>
          </w:tcPr>
          <w:p w14:paraId="3199A531" w14:textId="408214FC" w:rsidR="00307077" w:rsidRPr="002B0A61" w:rsidRDefault="00C32097" w:rsidP="00307077">
            <w:pPr>
              <w:ind w:right="1152"/>
              <w:jc w:val="right"/>
              <w:rPr>
                <w:rFonts w:cs="Arial"/>
                <w:szCs w:val="24"/>
              </w:rPr>
            </w:pPr>
            <w:r>
              <w:rPr>
                <w:rFonts w:cs="Arial"/>
                <w:szCs w:val="24"/>
              </w:rPr>
              <w:t>3164</w:t>
            </w:r>
          </w:p>
        </w:tc>
        <w:tc>
          <w:tcPr>
            <w:tcW w:w="2794" w:type="dxa"/>
            <w:gridSpan w:val="2"/>
            <w:vAlign w:val="center"/>
          </w:tcPr>
          <w:p w14:paraId="6E63203D" w14:textId="7FCC0038" w:rsidR="00307077" w:rsidRPr="002B0A61" w:rsidRDefault="00307077" w:rsidP="001F023C">
            <w:pPr>
              <w:ind w:right="1152"/>
              <w:jc w:val="right"/>
              <w:rPr>
                <w:rFonts w:cs="Arial"/>
                <w:szCs w:val="24"/>
              </w:rPr>
            </w:pPr>
            <w:r w:rsidRPr="002B0A61">
              <w:rPr>
                <w:rFonts w:cs="Arial"/>
                <w:szCs w:val="24"/>
              </w:rPr>
              <w:t>2</w:t>
            </w:r>
            <w:r w:rsidR="001F023C">
              <w:rPr>
                <w:rFonts w:cs="Arial"/>
                <w:szCs w:val="24"/>
              </w:rPr>
              <w:t>915</w:t>
            </w:r>
          </w:p>
        </w:tc>
      </w:tr>
      <w:tr w:rsidR="00307077" w:rsidRPr="005F755B" w14:paraId="742503FE" w14:textId="77777777" w:rsidTr="00307077">
        <w:trPr>
          <w:trHeight w:val="374"/>
          <w:jc w:val="center"/>
        </w:trPr>
        <w:tc>
          <w:tcPr>
            <w:tcW w:w="2982" w:type="dxa"/>
            <w:vAlign w:val="center"/>
          </w:tcPr>
          <w:p w14:paraId="75CC9749" w14:textId="77777777" w:rsidR="00307077" w:rsidRPr="002B0A61" w:rsidRDefault="00307077" w:rsidP="00312AD0">
            <w:pPr>
              <w:ind w:left="144"/>
              <w:rPr>
                <w:rFonts w:cs="Arial"/>
                <w:szCs w:val="24"/>
              </w:rPr>
            </w:pPr>
            <w:r w:rsidRPr="002B0A61">
              <w:rPr>
                <w:rFonts w:cs="Arial"/>
                <w:szCs w:val="24"/>
              </w:rPr>
              <w:t>16-21</w:t>
            </w:r>
          </w:p>
        </w:tc>
        <w:tc>
          <w:tcPr>
            <w:tcW w:w="2707" w:type="dxa"/>
            <w:vAlign w:val="center"/>
          </w:tcPr>
          <w:p w14:paraId="44D4C222" w14:textId="596BD47F" w:rsidR="00307077" w:rsidRPr="002B0A61" w:rsidRDefault="00C32097" w:rsidP="00307077">
            <w:pPr>
              <w:ind w:right="1152"/>
              <w:jc w:val="right"/>
              <w:rPr>
                <w:rFonts w:cs="Arial"/>
                <w:szCs w:val="24"/>
              </w:rPr>
            </w:pPr>
            <w:r>
              <w:rPr>
                <w:rFonts w:cs="Arial"/>
                <w:szCs w:val="24"/>
              </w:rPr>
              <w:t>1476</w:t>
            </w:r>
          </w:p>
        </w:tc>
        <w:tc>
          <w:tcPr>
            <w:tcW w:w="2794" w:type="dxa"/>
            <w:gridSpan w:val="2"/>
            <w:vAlign w:val="center"/>
          </w:tcPr>
          <w:p w14:paraId="31285A82" w14:textId="0EEE8303" w:rsidR="00307077" w:rsidRPr="002B0A61" w:rsidRDefault="001F023C" w:rsidP="00307077">
            <w:pPr>
              <w:ind w:right="1152"/>
              <w:jc w:val="right"/>
              <w:rPr>
                <w:rFonts w:cs="Arial"/>
                <w:szCs w:val="24"/>
              </w:rPr>
            </w:pPr>
            <w:r>
              <w:rPr>
                <w:rFonts w:cs="Arial"/>
                <w:szCs w:val="24"/>
              </w:rPr>
              <w:t>1311</w:t>
            </w:r>
          </w:p>
        </w:tc>
      </w:tr>
      <w:tr w:rsidR="00307077" w:rsidRPr="005F755B" w14:paraId="398AD657" w14:textId="77777777" w:rsidTr="00307077">
        <w:trPr>
          <w:trHeight w:val="374"/>
          <w:jc w:val="center"/>
        </w:trPr>
        <w:tc>
          <w:tcPr>
            <w:tcW w:w="2982" w:type="dxa"/>
            <w:tcBorders>
              <w:bottom w:val="single" w:sz="4" w:space="0" w:color="auto"/>
            </w:tcBorders>
            <w:vAlign w:val="center"/>
          </w:tcPr>
          <w:p w14:paraId="4B170E26" w14:textId="77777777" w:rsidR="00307077" w:rsidRPr="002B0A61" w:rsidRDefault="00307077" w:rsidP="00312AD0">
            <w:pPr>
              <w:ind w:left="144"/>
              <w:rPr>
                <w:rFonts w:cs="Arial"/>
                <w:szCs w:val="24"/>
              </w:rPr>
            </w:pPr>
            <w:r w:rsidRPr="002B0A61">
              <w:rPr>
                <w:rFonts w:cs="Arial"/>
                <w:szCs w:val="24"/>
              </w:rPr>
              <w:t>22+</w:t>
            </w:r>
          </w:p>
        </w:tc>
        <w:tc>
          <w:tcPr>
            <w:tcW w:w="2707" w:type="dxa"/>
            <w:tcBorders>
              <w:bottom w:val="single" w:sz="4" w:space="0" w:color="auto"/>
            </w:tcBorders>
            <w:vAlign w:val="center"/>
          </w:tcPr>
          <w:p w14:paraId="4E86B0C7" w14:textId="18C3FAE2" w:rsidR="00307077" w:rsidRPr="002B0A61" w:rsidRDefault="00C32097" w:rsidP="00307077">
            <w:pPr>
              <w:ind w:right="1152"/>
              <w:jc w:val="right"/>
              <w:rPr>
                <w:rFonts w:cs="Arial"/>
                <w:szCs w:val="24"/>
              </w:rPr>
            </w:pPr>
            <w:r>
              <w:rPr>
                <w:rFonts w:cs="Arial"/>
                <w:szCs w:val="24"/>
              </w:rPr>
              <w:t>1480</w:t>
            </w:r>
          </w:p>
        </w:tc>
        <w:tc>
          <w:tcPr>
            <w:tcW w:w="2794" w:type="dxa"/>
            <w:gridSpan w:val="2"/>
            <w:tcBorders>
              <w:bottom w:val="single" w:sz="4" w:space="0" w:color="auto"/>
            </w:tcBorders>
            <w:vAlign w:val="center"/>
          </w:tcPr>
          <w:p w14:paraId="2038AE7E" w14:textId="0FC8411F" w:rsidR="00307077" w:rsidRPr="002B0A61" w:rsidRDefault="001F023C" w:rsidP="00307077">
            <w:pPr>
              <w:ind w:right="1152"/>
              <w:jc w:val="right"/>
              <w:rPr>
                <w:rFonts w:cs="Arial"/>
                <w:szCs w:val="24"/>
              </w:rPr>
            </w:pPr>
            <w:r>
              <w:rPr>
                <w:rFonts w:cs="Arial"/>
                <w:szCs w:val="24"/>
              </w:rPr>
              <w:t>1310</w:t>
            </w:r>
          </w:p>
        </w:tc>
      </w:tr>
      <w:tr w:rsidR="00307077" w:rsidRPr="005F755B" w14:paraId="4F67808F" w14:textId="77777777" w:rsidTr="00A51CD7">
        <w:trPr>
          <w:trHeight w:val="691"/>
          <w:jc w:val="center"/>
        </w:trPr>
        <w:tc>
          <w:tcPr>
            <w:tcW w:w="2982" w:type="dxa"/>
            <w:shd w:val="clear" w:color="auto" w:fill="D9D9D9" w:themeFill="background1" w:themeFillShade="D9"/>
            <w:vAlign w:val="center"/>
          </w:tcPr>
          <w:p w14:paraId="1E4D94C9" w14:textId="77777777" w:rsidR="00307077" w:rsidRPr="002B0A61" w:rsidRDefault="00307077" w:rsidP="00312AD0">
            <w:pPr>
              <w:widowControl w:val="0"/>
              <w:autoSpaceDE w:val="0"/>
              <w:autoSpaceDN w:val="0"/>
              <w:adjustRightInd w:val="0"/>
              <w:ind w:left="144"/>
              <w:rPr>
                <w:rFonts w:cs="Arial"/>
                <w:b/>
                <w:szCs w:val="24"/>
              </w:rPr>
            </w:pPr>
            <w:r w:rsidRPr="002B0A61">
              <w:rPr>
                <w:rFonts w:cs="Arial"/>
                <w:b/>
                <w:szCs w:val="24"/>
              </w:rPr>
              <w:t>Annual New Referrals/Intakes</w:t>
            </w:r>
          </w:p>
        </w:tc>
        <w:tc>
          <w:tcPr>
            <w:tcW w:w="2707" w:type="dxa"/>
            <w:shd w:val="clear" w:color="auto" w:fill="D9D9D9" w:themeFill="background1" w:themeFillShade="D9"/>
            <w:vAlign w:val="center"/>
          </w:tcPr>
          <w:p w14:paraId="215199F2" w14:textId="0EB117A9" w:rsidR="00307077" w:rsidRPr="002B0A61" w:rsidRDefault="00C32097" w:rsidP="00307077">
            <w:pPr>
              <w:ind w:right="1152"/>
              <w:jc w:val="right"/>
              <w:rPr>
                <w:rFonts w:cs="Arial"/>
                <w:szCs w:val="24"/>
              </w:rPr>
            </w:pPr>
            <w:r>
              <w:rPr>
                <w:rFonts w:cs="Arial"/>
                <w:szCs w:val="24"/>
              </w:rPr>
              <w:t>708</w:t>
            </w:r>
          </w:p>
        </w:tc>
        <w:tc>
          <w:tcPr>
            <w:tcW w:w="2794" w:type="dxa"/>
            <w:gridSpan w:val="2"/>
            <w:shd w:val="clear" w:color="auto" w:fill="D9D9D9" w:themeFill="background1" w:themeFillShade="D9"/>
            <w:vAlign w:val="center"/>
          </w:tcPr>
          <w:p w14:paraId="528B91DC" w14:textId="4C626D98" w:rsidR="00307077" w:rsidRPr="002B0A61" w:rsidRDefault="001F023C" w:rsidP="00307077">
            <w:pPr>
              <w:ind w:right="1152"/>
              <w:jc w:val="right"/>
              <w:rPr>
                <w:rFonts w:cs="Arial"/>
                <w:szCs w:val="24"/>
              </w:rPr>
            </w:pPr>
            <w:r>
              <w:rPr>
                <w:rFonts w:cs="Arial"/>
                <w:szCs w:val="24"/>
              </w:rPr>
              <w:t>764</w:t>
            </w:r>
          </w:p>
        </w:tc>
      </w:tr>
      <w:tr w:rsidR="00307077" w:rsidRPr="005F755B" w14:paraId="38C771C1" w14:textId="77777777" w:rsidTr="00333F06">
        <w:trPr>
          <w:trHeight w:val="374"/>
          <w:jc w:val="center"/>
        </w:trPr>
        <w:tc>
          <w:tcPr>
            <w:tcW w:w="2982" w:type="dxa"/>
            <w:tcBorders>
              <w:bottom w:val="single" w:sz="4" w:space="0" w:color="auto"/>
            </w:tcBorders>
            <w:shd w:val="clear" w:color="auto" w:fill="D9D9D9" w:themeFill="background1" w:themeFillShade="D9"/>
            <w:vAlign w:val="center"/>
          </w:tcPr>
          <w:p w14:paraId="50BBCD68" w14:textId="77777777" w:rsidR="00307077" w:rsidRPr="002B0A61" w:rsidRDefault="00307077" w:rsidP="00312AD0">
            <w:pPr>
              <w:widowControl w:val="0"/>
              <w:autoSpaceDE w:val="0"/>
              <w:autoSpaceDN w:val="0"/>
              <w:adjustRightInd w:val="0"/>
              <w:ind w:left="144"/>
              <w:rPr>
                <w:rFonts w:cs="Arial"/>
                <w:b/>
                <w:szCs w:val="24"/>
              </w:rPr>
            </w:pPr>
            <w:r w:rsidRPr="002B0A61">
              <w:rPr>
                <w:rFonts w:cs="Arial"/>
                <w:b/>
                <w:szCs w:val="24"/>
              </w:rPr>
              <w:t>Annual Registry Losses</w:t>
            </w:r>
          </w:p>
        </w:tc>
        <w:tc>
          <w:tcPr>
            <w:tcW w:w="2707" w:type="dxa"/>
            <w:tcBorders>
              <w:bottom w:val="single" w:sz="4" w:space="0" w:color="auto"/>
            </w:tcBorders>
            <w:shd w:val="clear" w:color="auto" w:fill="D9D9D9" w:themeFill="background1" w:themeFillShade="D9"/>
            <w:vAlign w:val="center"/>
          </w:tcPr>
          <w:p w14:paraId="4FC3F85B" w14:textId="3AE5720E" w:rsidR="00307077" w:rsidRPr="002B0A61" w:rsidRDefault="00C32097" w:rsidP="00307077">
            <w:pPr>
              <w:ind w:right="1152"/>
              <w:jc w:val="right"/>
              <w:rPr>
                <w:rFonts w:cs="Arial"/>
                <w:szCs w:val="24"/>
              </w:rPr>
            </w:pPr>
            <w:r>
              <w:rPr>
                <w:rFonts w:cs="Arial"/>
                <w:szCs w:val="24"/>
              </w:rPr>
              <w:t>50</w:t>
            </w:r>
          </w:p>
        </w:tc>
        <w:tc>
          <w:tcPr>
            <w:tcW w:w="2794" w:type="dxa"/>
            <w:gridSpan w:val="2"/>
            <w:tcBorders>
              <w:bottom w:val="single" w:sz="4" w:space="0" w:color="auto"/>
            </w:tcBorders>
            <w:shd w:val="clear" w:color="auto" w:fill="D9D9D9" w:themeFill="background1" w:themeFillShade="D9"/>
            <w:vAlign w:val="center"/>
          </w:tcPr>
          <w:p w14:paraId="2C1B9247" w14:textId="35F516A6" w:rsidR="00307077" w:rsidRPr="002B0A61" w:rsidRDefault="001F023C" w:rsidP="00307077">
            <w:pPr>
              <w:ind w:right="1152"/>
              <w:jc w:val="right"/>
              <w:rPr>
                <w:rFonts w:cs="Arial"/>
                <w:szCs w:val="24"/>
              </w:rPr>
            </w:pPr>
            <w:r>
              <w:rPr>
                <w:rFonts w:cs="Arial"/>
                <w:szCs w:val="24"/>
              </w:rPr>
              <w:t>40</w:t>
            </w:r>
          </w:p>
        </w:tc>
      </w:tr>
      <w:tr w:rsidR="00307077" w:rsidRPr="005F755B" w14:paraId="4D2DDCFF" w14:textId="77777777" w:rsidTr="00333F06">
        <w:trPr>
          <w:trHeight w:val="144"/>
          <w:jc w:val="center"/>
        </w:trPr>
        <w:tc>
          <w:tcPr>
            <w:tcW w:w="8483" w:type="dxa"/>
            <w:gridSpan w:val="4"/>
            <w:tcBorders>
              <w:bottom w:val="single" w:sz="4" w:space="0" w:color="auto"/>
            </w:tcBorders>
            <w:shd w:val="clear" w:color="auto" w:fill="FFFFFF" w:themeFill="background1"/>
            <w:vAlign w:val="center"/>
          </w:tcPr>
          <w:p w14:paraId="5663C949" w14:textId="77777777" w:rsidR="00307077" w:rsidRPr="002B0A61" w:rsidRDefault="00307077" w:rsidP="00307077">
            <w:pPr>
              <w:ind w:right="1152"/>
              <w:jc w:val="right"/>
              <w:rPr>
                <w:rFonts w:cs="Arial"/>
                <w:szCs w:val="24"/>
              </w:rPr>
            </w:pPr>
          </w:p>
        </w:tc>
      </w:tr>
      <w:tr w:rsidR="00307077" w:rsidRPr="005F755B" w14:paraId="010499D7" w14:textId="77777777" w:rsidTr="00333F06">
        <w:trPr>
          <w:trHeight w:val="374"/>
          <w:jc w:val="center"/>
        </w:trPr>
        <w:tc>
          <w:tcPr>
            <w:tcW w:w="2982" w:type="dxa"/>
            <w:shd w:val="clear" w:color="auto" w:fill="D9D9D9" w:themeFill="background1" w:themeFillShade="D9"/>
            <w:vAlign w:val="center"/>
          </w:tcPr>
          <w:p w14:paraId="7383F68E" w14:textId="77777777" w:rsidR="00307077" w:rsidRPr="002B0A61" w:rsidRDefault="00307077" w:rsidP="00B11521">
            <w:pPr>
              <w:widowControl w:val="0"/>
              <w:autoSpaceDE w:val="0"/>
              <w:autoSpaceDN w:val="0"/>
              <w:adjustRightInd w:val="0"/>
              <w:ind w:left="144"/>
              <w:rPr>
                <w:rFonts w:cs="Arial"/>
                <w:b/>
                <w:szCs w:val="24"/>
              </w:rPr>
            </w:pPr>
            <w:r w:rsidRPr="002B0A61">
              <w:rPr>
                <w:rFonts w:cs="Arial"/>
                <w:b/>
                <w:szCs w:val="24"/>
              </w:rPr>
              <w:t xml:space="preserve">Annual </w:t>
            </w:r>
            <w:r w:rsidR="00B11521" w:rsidRPr="002B0A61">
              <w:rPr>
                <w:rFonts w:cs="Arial"/>
                <w:b/>
                <w:szCs w:val="24"/>
              </w:rPr>
              <w:t>Web H</w:t>
            </w:r>
            <w:r w:rsidRPr="002B0A61">
              <w:rPr>
                <w:rFonts w:cs="Arial"/>
                <w:b/>
                <w:szCs w:val="24"/>
              </w:rPr>
              <w:t>its</w:t>
            </w:r>
          </w:p>
        </w:tc>
        <w:tc>
          <w:tcPr>
            <w:tcW w:w="2707" w:type="dxa"/>
            <w:shd w:val="clear" w:color="auto" w:fill="D9D9D9" w:themeFill="background1" w:themeFillShade="D9"/>
            <w:vAlign w:val="center"/>
          </w:tcPr>
          <w:p w14:paraId="30A17417" w14:textId="77777777" w:rsidR="00994EFB" w:rsidRDefault="00994EFB" w:rsidP="00FF0BEB">
            <w:pPr>
              <w:ind w:right="1152"/>
              <w:jc w:val="right"/>
              <w:rPr>
                <w:rFonts w:cs="Arial"/>
                <w:szCs w:val="24"/>
              </w:rPr>
            </w:pPr>
            <w:r>
              <w:rPr>
                <w:rFonts w:cs="Arial"/>
                <w:szCs w:val="24"/>
              </w:rPr>
              <w:t>4,076,135</w:t>
            </w:r>
          </w:p>
          <w:p w14:paraId="28969036" w14:textId="2DA867C3" w:rsidR="00307077" w:rsidRPr="002B0A61" w:rsidRDefault="00FF0BEB" w:rsidP="00FF0BEB">
            <w:pPr>
              <w:ind w:right="1152"/>
              <w:jc w:val="right"/>
              <w:rPr>
                <w:rFonts w:cs="Arial"/>
                <w:szCs w:val="24"/>
              </w:rPr>
            </w:pPr>
            <w:r w:rsidRPr="00FF0BEB">
              <w:rPr>
                <w:rFonts w:cs="Arial"/>
                <w:sz w:val="20"/>
              </w:rPr>
              <w:t>(218,794 visitors)</w:t>
            </w:r>
          </w:p>
        </w:tc>
        <w:tc>
          <w:tcPr>
            <w:tcW w:w="2794" w:type="dxa"/>
            <w:gridSpan w:val="2"/>
            <w:shd w:val="clear" w:color="auto" w:fill="D9D9D9" w:themeFill="background1" w:themeFillShade="D9"/>
            <w:vAlign w:val="center"/>
          </w:tcPr>
          <w:p w14:paraId="33272D60" w14:textId="3531EF86" w:rsidR="00307077" w:rsidRPr="002B0A61" w:rsidRDefault="00307077" w:rsidP="00340585">
            <w:pPr>
              <w:ind w:right="1152"/>
              <w:jc w:val="right"/>
              <w:rPr>
                <w:rFonts w:cs="Arial"/>
                <w:szCs w:val="24"/>
              </w:rPr>
            </w:pPr>
            <w:r w:rsidRPr="002B0A61">
              <w:rPr>
                <w:rFonts w:cs="Arial"/>
                <w:szCs w:val="24"/>
              </w:rPr>
              <w:t>3,</w:t>
            </w:r>
            <w:r w:rsidR="001F023C">
              <w:rPr>
                <w:rFonts w:cs="Arial"/>
                <w:szCs w:val="24"/>
              </w:rPr>
              <w:t>337,942</w:t>
            </w:r>
            <w:r w:rsidR="00FF0BEB">
              <w:rPr>
                <w:rFonts w:cs="Arial"/>
                <w:szCs w:val="24"/>
              </w:rPr>
              <w:t xml:space="preserve"> </w:t>
            </w:r>
            <w:r w:rsidR="00FF0BEB" w:rsidRPr="00FF0BEB">
              <w:rPr>
                <w:rFonts w:cs="Arial"/>
                <w:sz w:val="20"/>
              </w:rPr>
              <w:t>(124,714 visitors)</w:t>
            </w:r>
          </w:p>
        </w:tc>
      </w:tr>
    </w:tbl>
    <w:p w14:paraId="288E780B" w14:textId="3CEF5E70" w:rsidR="00157420" w:rsidRDefault="00157420" w:rsidP="00307077">
      <w:pPr>
        <w:widowControl w:val="0"/>
        <w:autoSpaceDE w:val="0"/>
        <w:autoSpaceDN w:val="0"/>
        <w:adjustRightInd w:val="0"/>
        <w:rPr>
          <w:bCs/>
          <w:i/>
          <w:sz w:val="18"/>
          <w:szCs w:val="18"/>
        </w:rPr>
        <w:sectPr w:rsidR="00157420" w:rsidSect="00157420">
          <w:pgSz w:w="12240" w:h="15840"/>
          <w:pgMar w:top="1440" w:right="1440" w:bottom="1152" w:left="1440" w:header="720" w:footer="720" w:gutter="0"/>
          <w:cols w:space="720"/>
          <w:docGrid w:linePitch="360"/>
        </w:sectPr>
      </w:pPr>
    </w:p>
    <w:p w14:paraId="7C9FF48B" w14:textId="79013F45" w:rsidR="00FB2868" w:rsidRPr="00C84BDB" w:rsidRDefault="00333F06" w:rsidP="00307077">
      <w:pPr>
        <w:ind w:left="450"/>
        <w:rPr>
          <w:sz w:val="18"/>
          <w:szCs w:val="18"/>
        </w:rPr>
      </w:pPr>
      <w:r w:rsidRPr="00333F06">
        <w:rPr>
          <w:b/>
          <w:sz w:val="18"/>
          <w:szCs w:val="18"/>
        </w:rPr>
        <w:lastRenderedPageBreak/>
        <w:t>*</w:t>
      </w:r>
      <w:r w:rsidR="00BC00AC" w:rsidRPr="00307077">
        <w:rPr>
          <w:sz w:val="18"/>
          <w:szCs w:val="18"/>
        </w:rPr>
        <w:t>Registry</w:t>
      </w:r>
      <w:r w:rsidR="00FB2868" w:rsidRPr="00307077">
        <w:rPr>
          <w:sz w:val="18"/>
          <w:szCs w:val="18"/>
        </w:rPr>
        <w:t xml:space="preserve"> </w:t>
      </w:r>
      <w:r w:rsidR="00307077">
        <w:rPr>
          <w:sz w:val="18"/>
          <w:szCs w:val="18"/>
        </w:rPr>
        <w:t>t</w:t>
      </w:r>
      <w:r w:rsidR="00FB2868" w:rsidRPr="00307077">
        <w:rPr>
          <w:sz w:val="18"/>
          <w:szCs w:val="18"/>
        </w:rPr>
        <w:t xml:space="preserve">otal </w:t>
      </w:r>
      <w:r w:rsidR="00FB2868" w:rsidRPr="00C32097">
        <w:rPr>
          <w:sz w:val="18"/>
          <w:szCs w:val="18"/>
        </w:rPr>
        <w:t xml:space="preserve">includes </w:t>
      </w:r>
      <w:r w:rsidR="00C32097" w:rsidRPr="00C32097">
        <w:rPr>
          <w:sz w:val="18"/>
          <w:szCs w:val="18"/>
        </w:rPr>
        <w:t>6324</w:t>
      </w:r>
      <w:r w:rsidR="00FB2868" w:rsidRPr="00C32097">
        <w:rPr>
          <w:sz w:val="18"/>
          <w:szCs w:val="18"/>
        </w:rPr>
        <w:t xml:space="preserve"> constituents with </w:t>
      </w:r>
      <w:r w:rsidR="00307077" w:rsidRPr="00C32097">
        <w:rPr>
          <w:sz w:val="18"/>
          <w:szCs w:val="18"/>
        </w:rPr>
        <w:t>a</w:t>
      </w:r>
      <w:r w:rsidR="00310DF1" w:rsidRPr="00C32097">
        <w:rPr>
          <w:sz w:val="18"/>
          <w:szCs w:val="18"/>
        </w:rPr>
        <w:t xml:space="preserve">utism </w:t>
      </w:r>
      <w:r w:rsidR="00307077" w:rsidRPr="00C32097">
        <w:rPr>
          <w:sz w:val="18"/>
          <w:szCs w:val="18"/>
        </w:rPr>
        <w:t>s</w:t>
      </w:r>
      <w:r w:rsidR="00310DF1" w:rsidRPr="00C32097">
        <w:rPr>
          <w:sz w:val="18"/>
          <w:szCs w:val="18"/>
        </w:rPr>
        <w:t xml:space="preserve">pectrum </w:t>
      </w:r>
      <w:r w:rsidR="00307077" w:rsidRPr="00C32097">
        <w:rPr>
          <w:sz w:val="18"/>
          <w:szCs w:val="18"/>
        </w:rPr>
        <w:t>d</w:t>
      </w:r>
      <w:r w:rsidR="00310DF1" w:rsidRPr="00C32097">
        <w:rPr>
          <w:sz w:val="18"/>
          <w:szCs w:val="18"/>
        </w:rPr>
        <w:t>isorders (ASDs)</w:t>
      </w:r>
      <w:r w:rsidR="003D505E" w:rsidRPr="00C32097">
        <w:rPr>
          <w:sz w:val="18"/>
          <w:szCs w:val="18"/>
        </w:rPr>
        <w:t xml:space="preserve"> and </w:t>
      </w:r>
      <w:r w:rsidR="00C84BDB" w:rsidRPr="00C32097">
        <w:rPr>
          <w:sz w:val="18"/>
          <w:szCs w:val="18"/>
        </w:rPr>
        <w:t>6</w:t>
      </w:r>
      <w:r w:rsidR="00C32097" w:rsidRPr="00C32097">
        <w:rPr>
          <w:sz w:val="18"/>
          <w:szCs w:val="18"/>
        </w:rPr>
        <w:t>6</w:t>
      </w:r>
      <w:r w:rsidR="00FC6729" w:rsidRPr="00C32097">
        <w:rPr>
          <w:sz w:val="18"/>
          <w:szCs w:val="18"/>
        </w:rPr>
        <w:t xml:space="preserve"> with</w:t>
      </w:r>
      <w:r w:rsidR="00FC6729" w:rsidRPr="00C84BDB">
        <w:rPr>
          <w:sz w:val="18"/>
          <w:szCs w:val="18"/>
        </w:rPr>
        <w:t xml:space="preserve"> </w:t>
      </w:r>
      <w:r w:rsidR="00307077" w:rsidRPr="00C84BDB">
        <w:rPr>
          <w:sz w:val="18"/>
          <w:szCs w:val="18"/>
        </w:rPr>
        <w:t>r</w:t>
      </w:r>
      <w:r w:rsidR="00FC6729" w:rsidRPr="00C84BDB">
        <w:rPr>
          <w:sz w:val="18"/>
          <w:szCs w:val="18"/>
        </w:rPr>
        <w:t xml:space="preserve">elated </w:t>
      </w:r>
      <w:r w:rsidR="00307077" w:rsidRPr="00C84BDB">
        <w:rPr>
          <w:sz w:val="18"/>
          <w:szCs w:val="18"/>
        </w:rPr>
        <w:t>d</w:t>
      </w:r>
      <w:r w:rsidR="00FC6729" w:rsidRPr="00C84BDB">
        <w:rPr>
          <w:sz w:val="18"/>
          <w:szCs w:val="18"/>
        </w:rPr>
        <w:t>isabilities (RDs).</w:t>
      </w:r>
      <w:r w:rsidR="00B13BEC" w:rsidRPr="00C84BDB">
        <w:rPr>
          <w:sz w:val="18"/>
          <w:szCs w:val="18"/>
        </w:rPr>
        <w:t xml:space="preserve"> </w:t>
      </w:r>
      <w:r w:rsidR="00310DF1" w:rsidRPr="00C84BDB">
        <w:rPr>
          <w:sz w:val="18"/>
          <w:szCs w:val="18"/>
        </w:rPr>
        <w:t>ASD</w:t>
      </w:r>
      <w:r w:rsidR="00FC6729" w:rsidRPr="00C84BDB">
        <w:rPr>
          <w:sz w:val="18"/>
          <w:szCs w:val="18"/>
        </w:rPr>
        <w:t>s include</w:t>
      </w:r>
      <w:r w:rsidR="00FB2868" w:rsidRPr="00C84BDB">
        <w:rPr>
          <w:sz w:val="18"/>
          <w:szCs w:val="18"/>
        </w:rPr>
        <w:t xml:space="preserve"> </w:t>
      </w:r>
      <w:r w:rsidR="00307077" w:rsidRPr="00C84BDB">
        <w:rPr>
          <w:sz w:val="18"/>
          <w:szCs w:val="18"/>
        </w:rPr>
        <w:t>a</w:t>
      </w:r>
      <w:r w:rsidR="00FB2868" w:rsidRPr="00C84BDB">
        <w:rPr>
          <w:sz w:val="18"/>
          <w:szCs w:val="18"/>
        </w:rPr>
        <w:t xml:space="preserve">utistic </w:t>
      </w:r>
      <w:r w:rsidR="00307077" w:rsidRPr="00C84BDB">
        <w:rPr>
          <w:sz w:val="18"/>
          <w:szCs w:val="18"/>
        </w:rPr>
        <w:t>d</w:t>
      </w:r>
      <w:r w:rsidR="00FB2868" w:rsidRPr="00C84BDB">
        <w:rPr>
          <w:sz w:val="18"/>
          <w:szCs w:val="18"/>
        </w:rPr>
        <w:t>isorder, Asperger</w:t>
      </w:r>
      <w:r w:rsidR="00307077" w:rsidRPr="00C84BDB">
        <w:rPr>
          <w:sz w:val="18"/>
          <w:szCs w:val="18"/>
        </w:rPr>
        <w:t>’s</w:t>
      </w:r>
      <w:r w:rsidR="00FB2868" w:rsidRPr="00C84BDB">
        <w:rPr>
          <w:sz w:val="18"/>
          <w:szCs w:val="18"/>
        </w:rPr>
        <w:t xml:space="preserve"> </w:t>
      </w:r>
      <w:r w:rsidR="00307077" w:rsidRPr="00C84BDB">
        <w:rPr>
          <w:sz w:val="18"/>
          <w:szCs w:val="18"/>
        </w:rPr>
        <w:t>d</w:t>
      </w:r>
      <w:r w:rsidR="00FC6729" w:rsidRPr="00C84BDB">
        <w:rPr>
          <w:sz w:val="18"/>
          <w:szCs w:val="18"/>
        </w:rPr>
        <w:t xml:space="preserve">isorder, </w:t>
      </w:r>
      <w:proofErr w:type="gramStart"/>
      <w:r w:rsidR="00307077" w:rsidRPr="00C84BDB">
        <w:rPr>
          <w:sz w:val="18"/>
          <w:szCs w:val="18"/>
        </w:rPr>
        <w:t>p</w:t>
      </w:r>
      <w:r w:rsidR="00FC6729" w:rsidRPr="00C84BDB">
        <w:rPr>
          <w:sz w:val="18"/>
          <w:szCs w:val="18"/>
        </w:rPr>
        <w:t>ervasive</w:t>
      </w:r>
      <w:proofErr w:type="gramEnd"/>
      <w:r w:rsidR="00FC6729" w:rsidRPr="00C84BDB">
        <w:rPr>
          <w:sz w:val="18"/>
          <w:szCs w:val="18"/>
        </w:rPr>
        <w:t xml:space="preserve"> </w:t>
      </w:r>
      <w:r w:rsidR="00307077" w:rsidRPr="00C84BDB">
        <w:rPr>
          <w:sz w:val="18"/>
          <w:szCs w:val="18"/>
        </w:rPr>
        <w:t>d</w:t>
      </w:r>
      <w:r w:rsidR="00FC6729" w:rsidRPr="00C84BDB">
        <w:rPr>
          <w:sz w:val="18"/>
          <w:szCs w:val="18"/>
        </w:rPr>
        <w:t xml:space="preserve">evelopmental </w:t>
      </w:r>
      <w:r w:rsidR="00307077" w:rsidRPr="00C84BDB">
        <w:rPr>
          <w:sz w:val="18"/>
          <w:szCs w:val="18"/>
        </w:rPr>
        <w:t>d</w:t>
      </w:r>
      <w:r w:rsidR="00FC6729" w:rsidRPr="00C84BDB">
        <w:rPr>
          <w:sz w:val="18"/>
          <w:szCs w:val="18"/>
        </w:rPr>
        <w:t>isorders</w:t>
      </w:r>
      <w:r w:rsidR="00307077" w:rsidRPr="00C84BDB">
        <w:rPr>
          <w:rFonts w:cs="Arial"/>
          <w:sz w:val="18"/>
          <w:szCs w:val="18"/>
        </w:rPr>
        <w:t>—</w:t>
      </w:r>
      <w:r w:rsidR="00307077" w:rsidRPr="00C84BDB">
        <w:rPr>
          <w:sz w:val="18"/>
          <w:szCs w:val="18"/>
        </w:rPr>
        <w:t>n</w:t>
      </w:r>
      <w:r w:rsidR="00FC6729" w:rsidRPr="00C84BDB">
        <w:rPr>
          <w:sz w:val="18"/>
          <w:szCs w:val="18"/>
        </w:rPr>
        <w:t xml:space="preserve">ot </w:t>
      </w:r>
      <w:r w:rsidR="00307077" w:rsidRPr="00C84BDB">
        <w:rPr>
          <w:sz w:val="18"/>
          <w:szCs w:val="18"/>
        </w:rPr>
        <w:t>o</w:t>
      </w:r>
      <w:r w:rsidR="00FC6729" w:rsidRPr="00C84BDB">
        <w:rPr>
          <w:sz w:val="18"/>
          <w:szCs w:val="18"/>
        </w:rPr>
        <w:t xml:space="preserve">therwise </w:t>
      </w:r>
      <w:r w:rsidR="00307077" w:rsidRPr="00C84BDB">
        <w:rPr>
          <w:sz w:val="18"/>
          <w:szCs w:val="18"/>
        </w:rPr>
        <w:t>s</w:t>
      </w:r>
      <w:r w:rsidR="00FC6729" w:rsidRPr="00C84BDB">
        <w:rPr>
          <w:sz w:val="18"/>
          <w:szCs w:val="18"/>
        </w:rPr>
        <w:t xml:space="preserve">pecified, </w:t>
      </w:r>
      <w:proofErr w:type="spellStart"/>
      <w:r w:rsidR="00FC6729" w:rsidRPr="00C84BDB">
        <w:rPr>
          <w:sz w:val="18"/>
          <w:szCs w:val="18"/>
        </w:rPr>
        <w:t>Rett</w:t>
      </w:r>
      <w:r w:rsidR="00307077" w:rsidRPr="00C84BDB">
        <w:rPr>
          <w:sz w:val="18"/>
          <w:szCs w:val="18"/>
        </w:rPr>
        <w:t>’s</w:t>
      </w:r>
      <w:proofErr w:type="spellEnd"/>
      <w:r w:rsidR="00FC6729" w:rsidRPr="00C84BDB">
        <w:rPr>
          <w:sz w:val="18"/>
          <w:szCs w:val="18"/>
        </w:rPr>
        <w:t xml:space="preserve"> </w:t>
      </w:r>
      <w:r w:rsidR="00307077" w:rsidRPr="00C84BDB">
        <w:rPr>
          <w:sz w:val="18"/>
          <w:szCs w:val="18"/>
        </w:rPr>
        <w:t>d</w:t>
      </w:r>
      <w:r w:rsidR="00FC6729" w:rsidRPr="00C84BDB">
        <w:rPr>
          <w:sz w:val="18"/>
          <w:szCs w:val="18"/>
        </w:rPr>
        <w:t xml:space="preserve">isorder and </w:t>
      </w:r>
      <w:r w:rsidR="00307077" w:rsidRPr="00C84BDB">
        <w:rPr>
          <w:sz w:val="18"/>
          <w:szCs w:val="18"/>
        </w:rPr>
        <w:t>c</w:t>
      </w:r>
      <w:r w:rsidR="00FC6729" w:rsidRPr="00C84BDB">
        <w:rPr>
          <w:sz w:val="18"/>
          <w:szCs w:val="18"/>
        </w:rPr>
        <w:t xml:space="preserve">hildhood </w:t>
      </w:r>
      <w:r w:rsidR="00307077" w:rsidRPr="00C84BDB">
        <w:rPr>
          <w:sz w:val="18"/>
          <w:szCs w:val="18"/>
        </w:rPr>
        <w:t>d</w:t>
      </w:r>
      <w:r w:rsidR="00FC6729" w:rsidRPr="00C84BDB">
        <w:rPr>
          <w:sz w:val="18"/>
          <w:szCs w:val="18"/>
        </w:rPr>
        <w:t xml:space="preserve">isintegrative </w:t>
      </w:r>
      <w:r w:rsidR="00307077" w:rsidRPr="00C84BDB">
        <w:rPr>
          <w:sz w:val="18"/>
          <w:szCs w:val="18"/>
        </w:rPr>
        <w:t>d</w:t>
      </w:r>
      <w:r w:rsidR="00FC6729" w:rsidRPr="00C84BDB">
        <w:rPr>
          <w:sz w:val="18"/>
          <w:szCs w:val="18"/>
        </w:rPr>
        <w:t>isorder</w:t>
      </w:r>
      <w:r w:rsidR="00307077" w:rsidRPr="00C84BDB">
        <w:rPr>
          <w:sz w:val="18"/>
          <w:szCs w:val="18"/>
        </w:rPr>
        <w:t>, and</w:t>
      </w:r>
      <w:r w:rsidR="00FC6729" w:rsidRPr="00C84BDB">
        <w:rPr>
          <w:sz w:val="18"/>
          <w:szCs w:val="18"/>
        </w:rPr>
        <w:t xml:space="preserve"> </w:t>
      </w:r>
      <w:r w:rsidR="00FB2868" w:rsidRPr="00C84BDB">
        <w:rPr>
          <w:sz w:val="18"/>
          <w:szCs w:val="18"/>
        </w:rPr>
        <w:t>RD</w:t>
      </w:r>
      <w:r w:rsidR="00FC6729" w:rsidRPr="00C84BDB">
        <w:rPr>
          <w:sz w:val="18"/>
          <w:szCs w:val="18"/>
        </w:rPr>
        <w:t>s include</w:t>
      </w:r>
      <w:r w:rsidR="00FB2868" w:rsidRPr="00C84BDB">
        <w:rPr>
          <w:sz w:val="18"/>
          <w:szCs w:val="18"/>
        </w:rPr>
        <w:t xml:space="preserve"> dual sensory impairments or sensory impairments with other disabling </w:t>
      </w:r>
      <w:r w:rsidR="00FC6729" w:rsidRPr="00C84BDB">
        <w:rPr>
          <w:sz w:val="18"/>
          <w:szCs w:val="18"/>
        </w:rPr>
        <w:t>conditions.</w:t>
      </w:r>
    </w:p>
    <w:p w14:paraId="75F6ABA7" w14:textId="77777777" w:rsidR="004036AC" w:rsidRPr="00B11521" w:rsidRDefault="004036AC" w:rsidP="000765E0">
      <w:pPr>
        <w:rPr>
          <w:szCs w:val="24"/>
        </w:rPr>
      </w:pPr>
    </w:p>
    <w:p w14:paraId="1324214D" w14:textId="77777777" w:rsidR="0047394F" w:rsidRPr="00B11521" w:rsidRDefault="0076642C" w:rsidP="000765E0">
      <w:pPr>
        <w:rPr>
          <w:szCs w:val="24"/>
        </w:rPr>
      </w:pPr>
      <w:r w:rsidRPr="00B11521">
        <w:rPr>
          <w:szCs w:val="24"/>
        </w:rPr>
        <w:t xml:space="preserve">In accordance with </w:t>
      </w:r>
      <w:r w:rsidR="00D75072">
        <w:rPr>
          <w:szCs w:val="24"/>
        </w:rPr>
        <w:t>s</w:t>
      </w:r>
      <w:r w:rsidRPr="00B11521">
        <w:rPr>
          <w:szCs w:val="24"/>
        </w:rPr>
        <w:t>ection 1004.55, Florida Statutes</w:t>
      </w:r>
      <w:r w:rsidR="00D75072">
        <w:rPr>
          <w:szCs w:val="24"/>
        </w:rPr>
        <w:t xml:space="preserve"> (F.S.)</w:t>
      </w:r>
      <w:r w:rsidRPr="00B11521">
        <w:rPr>
          <w:szCs w:val="24"/>
        </w:rPr>
        <w:t>, and Rule 6A-7.0335, Florida Administrative Code</w:t>
      </w:r>
      <w:r w:rsidR="00D75072">
        <w:rPr>
          <w:szCs w:val="24"/>
        </w:rPr>
        <w:t xml:space="preserve"> (F.A.C.)</w:t>
      </w:r>
      <w:r w:rsidRPr="00B11521">
        <w:rPr>
          <w:szCs w:val="24"/>
        </w:rPr>
        <w:t xml:space="preserve">, </w:t>
      </w:r>
      <w:r w:rsidR="003D505E" w:rsidRPr="00B11521">
        <w:rPr>
          <w:szCs w:val="24"/>
        </w:rPr>
        <w:t>USF</w:t>
      </w:r>
      <w:r w:rsidRPr="00B11521">
        <w:rPr>
          <w:szCs w:val="24"/>
        </w:rPr>
        <w:t xml:space="preserve"> </w:t>
      </w:r>
      <w:r w:rsidR="001675D0" w:rsidRPr="00B11521">
        <w:rPr>
          <w:szCs w:val="24"/>
        </w:rPr>
        <w:t xml:space="preserve">CARD </w:t>
      </w:r>
      <w:r w:rsidRPr="00B11521">
        <w:rPr>
          <w:szCs w:val="24"/>
        </w:rPr>
        <w:t>provided non-residential resource and training services for persons of all ages and levels of in</w:t>
      </w:r>
      <w:r w:rsidR="005A2596" w:rsidRPr="00B11521">
        <w:rPr>
          <w:szCs w:val="24"/>
        </w:rPr>
        <w:t xml:space="preserve">tellectual functioning with a documented diagnosis of </w:t>
      </w:r>
      <w:r w:rsidRPr="00B11521">
        <w:rPr>
          <w:szCs w:val="24"/>
        </w:rPr>
        <w:t>autism, a pervasive</w:t>
      </w:r>
      <w:r w:rsidR="005A2596" w:rsidRPr="00B11521">
        <w:rPr>
          <w:szCs w:val="24"/>
        </w:rPr>
        <w:t xml:space="preserve"> developmental disorder </w:t>
      </w:r>
      <w:r w:rsidRPr="00B11521">
        <w:rPr>
          <w:szCs w:val="24"/>
        </w:rPr>
        <w:t>not otherwise specified, an autistic-like disability, a dual sensory impairment or a sensory impairment with other disabling conditions.</w:t>
      </w:r>
      <w:r w:rsidR="00B13BEC">
        <w:rPr>
          <w:szCs w:val="24"/>
        </w:rPr>
        <w:t xml:space="preserve"> </w:t>
      </w:r>
      <w:r w:rsidR="005A2596" w:rsidRPr="00B11521">
        <w:rPr>
          <w:szCs w:val="24"/>
        </w:rPr>
        <w:t>Services</w:t>
      </w:r>
      <w:r w:rsidRPr="00B11521">
        <w:rPr>
          <w:szCs w:val="24"/>
        </w:rPr>
        <w:t xml:space="preserve"> were coordinated with local and state agencies and school districts in an effort to not duplicate services.</w:t>
      </w:r>
      <w:r w:rsidR="00B13BEC">
        <w:rPr>
          <w:szCs w:val="24"/>
        </w:rPr>
        <w:t xml:space="preserve"> </w:t>
      </w:r>
      <w:r w:rsidR="003D505E" w:rsidRPr="00B11521">
        <w:rPr>
          <w:szCs w:val="24"/>
        </w:rPr>
        <w:t>USF</w:t>
      </w:r>
      <w:r w:rsidRPr="00B11521">
        <w:rPr>
          <w:szCs w:val="24"/>
        </w:rPr>
        <w:t xml:space="preserve"> </w:t>
      </w:r>
      <w:r w:rsidR="001675D0" w:rsidRPr="00B11521">
        <w:rPr>
          <w:szCs w:val="24"/>
        </w:rPr>
        <w:t xml:space="preserve">CARD </w:t>
      </w:r>
      <w:r w:rsidRPr="00B11521">
        <w:rPr>
          <w:szCs w:val="24"/>
        </w:rPr>
        <w:t xml:space="preserve">worked closely with its partner agencies across the </w:t>
      </w:r>
      <w:r w:rsidR="00D75072">
        <w:rPr>
          <w:szCs w:val="24"/>
        </w:rPr>
        <w:t>s</w:t>
      </w:r>
      <w:r w:rsidRPr="00B11521">
        <w:rPr>
          <w:szCs w:val="24"/>
        </w:rPr>
        <w:t>tate of Florida to ensure high quality and equitable local, regional and statewide service provision in accordance with Rule 6A-7.0335</w:t>
      </w:r>
      <w:r w:rsidR="00D75072">
        <w:rPr>
          <w:szCs w:val="24"/>
        </w:rPr>
        <w:t>, F.A.C.,</w:t>
      </w:r>
      <w:r w:rsidRPr="00B11521">
        <w:rPr>
          <w:szCs w:val="24"/>
        </w:rPr>
        <w:t xml:space="preserve"> and consistent with the longstanding mission and values of the Florida </w:t>
      </w:r>
      <w:r w:rsidR="00D75072">
        <w:rPr>
          <w:szCs w:val="24"/>
        </w:rPr>
        <w:t>CARD</w:t>
      </w:r>
      <w:r w:rsidRPr="00B11521">
        <w:rPr>
          <w:szCs w:val="24"/>
        </w:rPr>
        <w:t xml:space="preserve">, a Florida Department of Education </w:t>
      </w:r>
      <w:r w:rsidR="00D75072">
        <w:rPr>
          <w:szCs w:val="24"/>
        </w:rPr>
        <w:t xml:space="preserve">(FDOE) </w:t>
      </w:r>
      <w:r w:rsidRPr="00B11521">
        <w:rPr>
          <w:szCs w:val="24"/>
        </w:rPr>
        <w:t xml:space="preserve">program since 1993. </w:t>
      </w:r>
      <w:r w:rsidR="003D505E" w:rsidRPr="00B11521">
        <w:rPr>
          <w:szCs w:val="24"/>
        </w:rPr>
        <w:t>USF</w:t>
      </w:r>
      <w:r w:rsidR="005A2596" w:rsidRPr="00B11521">
        <w:rPr>
          <w:szCs w:val="24"/>
        </w:rPr>
        <w:t xml:space="preserve"> </w:t>
      </w:r>
      <w:r w:rsidR="001675D0" w:rsidRPr="00B11521">
        <w:rPr>
          <w:szCs w:val="24"/>
        </w:rPr>
        <w:t xml:space="preserve">CARD </w:t>
      </w:r>
      <w:r w:rsidR="005A2596" w:rsidRPr="00B11521">
        <w:rPr>
          <w:szCs w:val="24"/>
        </w:rPr>
        <w:t xml:space="preserve">primarily provided services within its </w:t>
      </w:r>
      <w:r w:rsidR="003D505E" w:rsidRPr="00B11521">
        <w:rPr>
          <w:szCs w:val="24"/>
        </w:rPr>
        <w:t>14-county catchment area</w:t>
      </w:r>
      <w:r w:rsidR="005A2596" w:rsidRPr="00B11521">
        <w:rPr>
          <w:szCs w:val="24"/>
        </w:rPr>
        <w:t>,</w:t>
      </w:r>
      <w:r w:rsidR="003D505E" w:rsidRPr="00B11521">
        <w:rPr>
          <w:szCs w:val="24"/>
        </w:rPr>
        <w:t xml:space="preserve"> </w:t>
      </w:r>
      <w:r w:rsidR="005A2596" w:rsidRPr="00B11521">
        <w:rPr>
          <w:szCs w:val="24"/>
        </w:rPr>
        <w:t xml:space="preserve">but also collaborated with other CARD </w:t>
      </w:r>
      <w:r w:rsidR="00D75072">
        <w:rPr>
          <w:szCs w:val="24"/>
        </w:rPr>
        <w:t>c</w:t>
      </w:r>
      <w:r w:rsidR="005A2596" w:rsidRPr="00B11521">
        <w:rPr>
          <w:szCs w:val="24"/>
        </w:rPr>
        <w:t>enters and state agencies/projects on regional (e.g., regional trainings, P</w:t>
      </w:r>
      <w:r w:rsidR="004E5D5C" w:rsidRPr="00B11521">
        <w:rPr>
          <w:szCs w:val="24"/>
        </w:rPr>
        <w:t xml:space="preserve">artnership for </w:t>
      </w:r>
      <w:r w:rsidR="005A2596" w:rsidRPr="00B11521">
        <w:rPr>
          <w:szCs w:val="24"/>
        </w:rPr>
        <w:t>E</w:t>
      </w:r>
      <w:r w:rsidR="004E5D5C" w:rsidRPr="00B11521">
        <w:rPr>
          <w:szCs w:val="24"/>
        </w:rPr>
        <w:t xml:space="preserve">ffective </w:t>
      </w:r>
      <w:r w:rsidR="005A2596" w:rsidRPr="00B11521">
        <w:rPr>
          <w:szCs w:val="24"/>
        </w:rPr>
        <w:t>P</w:t>
      </w:r>
      <w:r w:rsidR="004E5D5C" w:rsidRPr="00B11521">
        <w:rPr>
          <w:szCs w:val="24"/>
        </w:rPr>
        <w:t xml:space="preserve">rograms for Students with </w:t>
      </w:r>
      <w:r w:rsidR="005A2596" w:rsidRPr="00B11521">
        <w:rPr>
          <w:szCs w:val="24"/>
        </w:rPr>
        <w:t>A</w:t>
      </w:r>
      <w:r w:rsidR="004E5D5C" w:rsidRPr="00B11521">
        <w:rPr>
          <w:szCs w:val="24"/>
        </w:rPr>
        <w:t xml:space="preserve">utism </w:t>
      </w:r>
      <w:r w:rsidR="00D75072">
        <w:rPr>
          <w:szCs w:val="24"/>
        </w:rPr>
        <w:t>[</w:t>
      </w:r>
      <w:r w:rsidR="004E5D5C" w:rsidRPr="00B11521">
        <w:rPr>
          <w:szCs w:val="24"/>
        </w:rPr>
        <w:t>PEPSA</w:t>
      </w:r>
      <w:r w:rsidR="00D75072">
        <w:rPr>
          <w:szCs w:val="24"/>
        </w:rPr>
        <w:t>]</w:t>
      </w:r>
      <w:r w:rsidR="005A2596" w:rsidRPr="00B11521">
        <w:rPr>
          <w:szCs w:val="24"/>
        </w:rPr>
        <w:t xml:space="preserve"> </w:t>
      </w:r>
      <w:r w:rsidR="00D75072">
        <w:rPr>
          <w:szCs w:val="24"/>
        </w:rPr>
        <w:t>p</w:t>
      </w:r>
      <w:r w:rsidR="005A2596" w:rsidRPr="00B11521">
        <w:rPr>
          <w:szCs w:val="24"/>
        </w:rPr>
        <w:t xml:space="preserve">rogram) and statewide initiatives (e.g., </w:t>
      </w:r>
      <w:r w:rsidR="00D75072">
        <w:rPr>
          <w:szCs w:val="24"/>
        </w:rPr>
        <w:t>a</w:t>
      </w:r>
      <w:r w:rsidR="005A2596" w:rsidRPr="00B11521">
        <w:rPr>
          <w:szCs w:val="24"/>
        </w:rPr>
        <w:t xml:space="preserve">nnual CARD </w:t>
      </w:r>
      <w:r w:rsidR="00D75072">
        <w:rPr>
          <w:szCs w:val="24"/>
        </w:rPr>
        <w:t>c</w:t>
      </w:r>
      <w:r w:rsidR="005A2596" w:rsidRPr="00B11521">
        <w:rPr>
          <w:szCs w:val="24"/>
        </w:rPr>
        <w:t>onference, development of online training content</w:t>
      </w:r>
      <w:r w:rsidR="002D161E" w:rsidRPr="00B11521">
        <w:rPr>
          <w:szCs w:val="24"/>
        </w:rPr>
        <w:t xml:space="preserve">, support of </w:t>
      </w:r>
      <w:r w:rsidR="00D75072">
        <w:rPr>
          <w:szCs w:val="24"/>
        </w:rPr>
        <w:t>statewide performance plan</w:t>
      </w:r>
      <w:r w:rsidR="002D161E" w:rsidRPr="00B11521">
        <w:rPr>
          <w:szCs w:val="24"/>
        </w:rPr>
        <w:t xml:space="preserve"> </w:t>
      </w:r>
      <w:r w:rsidR="00D75072">
        <w:rPr>
          <w:szCs w:val="24"/>
        </w:rPr>
        <w:t>i</w:t>
      </w:r>
      <w:r w:rsidR="002D161E" w:rsidRPr="00B11521">
        <w:rPr>
          <w:szCs w:val="24"/>
        </w:rPr>
        <w:t>ndicators, support for the reading initiative</w:t>
      </w:r>
      <w:r w:rsidR="005A2596" w:rsidRPr="00B11521">
        <w:rPr>
          <w:szCs w:val="24"/>
        </w:rPr>
        <w:t>).</w:t>
      </w:r>
      <w:r w:rsidR="00B13BEC">
        <w:rPr>
          <w:szCs w:val="24"/>
        </w:rPr>
        <w:t xml:space="preserve"> </w:t>
      </w:r>
      <w:r w:rsidR="005A2596" w:rsidRPr="00B11521">
        <w:rPr>
          <w:szCs w:val="24"/>
        </w:rPr>
        <w:t xml:space="preserve">Service delivery was consistent with the other </w:t>
      </w:r>
      <w:r w:rsidR="00D75072">
        <w:rPr>
          <w:szCs w:val="24"/>
        </w:rPr>
        <w:t>six</w:t>
      </w:r>
      <w:r w:rsidR="005A2596" w:rsidRPr="00B11521">
        <w:rPr>
          <w:szCs w:val="24"/>
        </w:rPr>
        <w:t xml:space="preserve"> statewide CARD </w:t>
      </w:r>
      <w:r w:rsidR="00D75072">
        <w:rPr>
          <w:szCs w:val="24"/>
        </w:rPr>
        <w:t>c</w:t>
      </w:r>
      <w:r w:rsidR="005A2596" w:rsidRPr="00B11521">
        <w:rPr>
          <w:szCs w:val="24"/>
        </w:rPr>
        <w:t xml:space="preserve">enters and was coordinated in the collective </w:t>
      </w:r>
      <w:r w:rsidR="002D161E" w:rsidRPr="00B11521">
        <w:rPr>
          <w:szCs w:val="24"/>
        </w:rPr>
        <w:t xml:space="preserve">development of our projects’ </w:t>
      </w:r>
      <w:r w:rsidR="005A2596" w:rsidRPr="00B11521">
        <w:rPr>
          <w:szCs w:val="24"/>
        </w:rPr>
        <w:t xml:space="preserve">annual service plans and via phone conferences with CARD directors and </w:t>
      </w:r>
      <w:r w:rsidR="001675D0">
        <w:rPr>
          <w:szCs w:val="24"/>
        </w:rPr>
        <w:t>FDOE’s</w:t>
      </w:r>
      <w:r w:rsidR="001675D0" w:rsidRPr="00B11521">
        <w:rPr>
          <w:szCs w:val="24"/>
        </w:rPr>
        <w:t xml:space="preserve"> </w:t>
      </w:r>
      <w:r w:rsidR="005A2596" w:rsidRPr="00B11521">
        <w:rPr>
          <w:szCs w:val="24"/>
        </w:rPr>
        <w:t>CARD liaison.</w:t>
      </w:r>
    </w:p>
    <w:p w14:paraId="6C1E55B8" w14:textId="77777777" w:rsidR="0047394F" w:rsidRDefault="0047394F" w:rsidP="000765E0">
      <w:pPr>
        <w:rPr>
          <w:szCs w:val="24"/>
        </w:rPr>
      </w:pPr>
    </w:p>
    <w:p w14:paraId="62CB705F" w14:textId="424F66F4" w:rsidR="00856227" w:rsidRPr="0047394F" w:rsidRDefault="0099488F" w:rsidP="000765E0">
      <w:pPr>
        <w:rPr>
          <w:szCs w:val="24"/>
        </w:rPr>
      </w:pPr>
      <w:r w:rsidRPr="0047394F">
        <w:rPr>
          <w:szCs w:val="24"/>
        </w:rPr>
        <w:t xml:space="preserve">Outlined </w:t>
      </w:r>
      <w:r w:rsidR="00856227" w:rsidRPr="0047394F">
        <w:rPr>
          <w:szCs w:val="24"/>
        </w:rPr>
        <w:t>in this report</w:t>
      </w:r>
      <w:r w:rsidRPr="0047394F">
        <w:rPr>
          <w:szCs w:val="24"/>
        </w:rPr>
        <w:t xml:space="preserve"> is a summary of activities engaged in by the </w:t>
      </w:r>
      <w:r w:rsidR="00D75072">
        <w:rPr>
          <w:szCs w:val="24"/>
        </w:rPr>
        <w:t>USF</w:t>
      </w:r>
      <w:r w:rsidR="001675D0">
        <w:rPr>
          <w:szCs w:val="24"/>
        </w:rPr>
        <w:t xml:space="preserve"> </w:t>
      </w:r>
      <w:r w:rsidR="00D75072">
        <w:rPr>
          <w:szCs w:val="24"/>
        </w:rPr>
        <w:t>CARD</w:t>
      </w:r>
      <w:r w:rsidR="00962627" w:rsidRPr="0047394F">
        <w:rPr>
          <w:szCs w:val="24"/>
        </w:rPr>
        <w:t xml:space="preserve"> </w:t>
      </w:r>
      <w:r w:rsidRPr="0047394F">
        <w:rPr>
          <w:szCs w:val="24"/>
        </w:rPr>
        <w:t xml:space="preserve">during the period of </w:t>
      </w:r>
      <w:r w:rsidR="00856635" w:rsidRPr="0047394F">
        <w:rPr>
          <w:szCs w:val="24"/>
        </w:rPr>
        <w:t>July 1, 20</w:t>
      </w:r>
      <w:r w:rsidR="001E16E5">
        <w:rPr>
          <w:szCs w:val="24"/>
        </w:rPr>
        <w:t>1</w:t>
      </w:r>
      <w:r w:rsidR="001F023C">
        <w:rPr>
          <w:szCs w:val="24"/>
        </w:rPr>
        <w:t>6</w:t>
      </w:r>
      <w:r w:rsidR="001E16E5">
        <w:rPr>
          <w:szCs w:val="24"/>
        </w:rPr>
        <w:t>, through June 30, 201</w:t>
      </w:r>
      <w:r w:rsidR="001F023C">
        <w:rPr>
          <w:szCs w:val="24"/>
        </w:rPr>
        <w:t>7</w:t>
      </w:r>
      <w:r w:rsidRPr="0047394F">
        <w:rPr>
          <w:szCs w:val="24"/>
        </w:rPr>
        <w:t xml:space="preserve">. </w:t>
      </w:r>
      <w:r w:rsidR="00856227" w:rsidRPr="0047394F">
        <w:rPr>
          <w:szCs w:val="24"/>
        </w:rPr>
        <w:t xml:space="preserve">An abbreviated quantitative summary of </w:t>
      </w:r>
      <w:r w:rsidR="00D75072">
        <w:rPr>
          <w:szCs w:val="24"/>
        </w:rPr>
        <w:t>c</w:t>
      </w:r>
      <w:r w:rsidR="00856227" w:rsidRPr="0047394F">
        <w:rPr>
          <w:szCs w:val="24"/>
        </w:rPr>
        <w:t>enter constituent registry and service activities is also presented</w:t>
      </w:r>
      <w:r w:rsidR="00D75072">
        <w:rPr>
          <w:szCs w:val="24"/>
        </w:rPr>
        <w:t>,</w:t>
      </w:r>
      <w:r w:rsidR="00856227" w:rsidRPr="0047394F">
        <w:rPr>
          <w:szCs w:val="24"/>
        </w:rPr>
        <w:t xml:space="preserve"> which reflect</w:t>
      </w:r>
      <w:r w:rsidR="00D75072">
        <w:rPr>
          <w:szCs w:val="24"/>
        </w:rPr>
        <w:t>s</w:t>
      </w:r>
      <w:r w:rsidR="00856227" w:rsidRPr="0047394F">
        <w:rPr>
          <w:szCs w:val="24"/>
        </w:rPr>
        <w:t xml:space="preserve"> </w:t>
      </w:r>
      <w:r w:rsidR="007A2639">
        <w:rPr>
          <w:szCs w:val="24"/>
        </w:rPr>
        <w:t>our</w:t>
      </w:r>
      <w:r w:rsidR="00856227" w:rsidRPr="0047394F">
        <w:rPr>
          <w:szCs w:val="24"/>
        </w:rPr>
        <w:t xml:space="preserve"> activities across all relevant variables specified in our </w:t>
      </w:r>
      <w:r w:rsidR="00D75072">
        <w:rPr>
          <w:szCs w:val="24"/>
        </w:rPr>
        <w:t>g</w:t>
      </w:r>
      <w:r w:rsidR="00856227" w:rsidRPr="0047394F">
        <w:rPr>
          <w:szCs w:val="24"/>
        </w:rPr>
        <w:t xml:space="preserve">rant </w:t>
      </w:r>
      <w:r w:rsidR="00D75072">
        <w:rPr>
          <w:szCs w:val="24"/>
        </w:rPr>
        <w:t>a</w:t>
      </w:r>
      <w:r w:rsidR="00856227" w:rsidRPr="0047394F">
        <w:rPr>
          <w:szCs w:val="24"/>
        </w:rPr>
        <w:t xml:space="preserve">ward </w:t>
      </w:r>
      <w:r w:rsidR="00D75072">
        <w:rPr>
          <w:szCs w:val="24"/>
        </w:rPr>
        <w:t>a</w:t>
      </w:r>
      <w:r w:rsidR="00856227" w:rsidRPr="0047394F">
        <w:rPr>
          <w:szCs w:val="24"/>
        </w:rPr>
        <w:t xml:space="preserve">greement with </w:t>
      </w:r>
      <w:r w:rsidR="00D75072">
        <w:rPr>
          <w:szCs w:val="24"/>
        </w:rPr>
        <w:t>FDOE</w:t>
      </w:r>
      <w:r w:rsidR="00856227" w:rsidRPr="0047394F">
        <w:rPr>
          <w:szCs w:val="24"/>
        </w:rPr>
        <w:t>.</w:t>
      </w:r>
      <w:r w:rsidR="00B13BEC">
        <w:rPr>
          <w:szCs w:val="24"/>
        </w:rPr>
        <w:t xml:space="preserve"> </w:t>
      </w:r>
      <w:r w:rsidR="00856227" w:rsidRPr="0047394F">
        <w:rPr>
          <w:szCs w:val="24"/>
        </w:rPr>
        <w:t xml:space="preserve">Detailed programmatic activity and constituent contact data can be found in the </w:t>
      </w:r>
      <w:r w:rsidR="00D75072">
        <w:rPr>
          <w:szCs w:val="24"/>
        </w:rPr>
        <w:t>p</w:t>
      </w:r>
      <w:r w:rsidR="00856227" w:rsidRPr="0047394F">
        <w:rPr>
          <w:szCs w:val="24"/>
        </w:rPr>
        <w:t xml:space="preserve">roject </w:t>
      </w:r>
      <w:r w:rsidR="00D75072">
        <w:rPr>
          <w:szCs w:val="24"/>
        </w:rPr>
        <w:t>t</w:t>
      </w:r>
      <w:r w:rsidR="00856227" w:rsidRPr="0047394F">
        <w:rPr>
          <w:szCs w:val="24"/>
        </w:rPr>
        <w:t xml:space="preserve">racking </w:t>
      </w:r>
      <w:r w:rsidR="00D75072">
        <w:rPr>
          <w:szCs w:val="24"/>
        </w:rPr>
        <w:t>s</w:t>
      </w:r>
      <w:r w:rsidR="00856227" w:rsidRPr="0047394F">
        <w:rPr>
          <w:szCs w:val="24"/>
        </w:rPr>
        <w:t xml:space="preserve">ystem (PTS) </w:t>
      </w:r>
      <w:r w:rsidR="00D75072">
        <w:rPr>
          <w:szCs w:val="24"/>
        </w:rPr>
        <w:t>d</w:t>
      </w:r>
      <w:r w:rsidR="00856227" w:rsidRPr="0047394F">
        <w:rPr>
          <w:szCs w:val="24"/>
        </w:rPr>
        <w:t>atabase.</w:t>
      </w:r>
    </w:p>
    <w:p w14:paraId="31A2E885" w14:textId="77777777" w:rsidR="0099488F" w:rsidRPr="0047394F" w:rsidRDefault="0099488F" w:rsidP="000765E0"/>
    <w:p w14:paraId="51BF0165" w14:textId="77777777" w:rsidR="00856635" w:rsidRPr="0047394F" w:rsidRDefault="00856635" w:rsidP="000765E0">
      <w:pPr>
        <w:rPr>
          <w:rFonts w:cs="Arial"/>
          <w:szCs w:val="24"/>
        </w:rPr>
      </w:pPr>
      <w:r w:rsidRPr="0047394F">
        <w:rPr>
          <w:rFonts w:cs="Arial"/>
          <w:szCs w:val="24"/>
        </w:rPr>
        <w:t xml:space="preserve">In accordance with Rule 6A-7.0335, </w:t>
      </w:r>
      <w:r w:rsidR="00D75072">
        <w:rPr>
          <w:rFonts w:cs="Arial"/>
          <w:szCs w:val="24"/>
        </w:rPr>
        <w:t>F.A.C.</w:t>
      </w:r>
      <w:r w:rsidRPr="0047394F">
        <w:rPr>
          <w:rFonts w:cs="Arial"/>
          <w:szCs w:val="24"/>
        </w:rPr>
        <w:t xml:space="preserve">, </w:t>
      </w:r>
      <w:r w:rsidR="003D505E">
        <w:rPr>
          <w:rFonts w:cs="Arial"/>
          <w:szCs w:val="24"/>
        </w:rPr>
        <w:t>USF</w:t>
      </w:r>
      <w:r w:rsidRPr="0047394F">
        <w:rPr>
          <w:rFonts w:cs="Arial"/>
          <w:szCs w:val="24"/>
        </w:rPr>
        <w:t xml:space="preserve"> </w:t>
      </w:r>
      <w:r w:rsidR="001675D0" w:rsidRPr="0047394F">
        <w:rPr>
          <w:rFonts w:cs="Arial"/>
          <w:szCs w:val="24"/>
        </w:rPr>
        <w:t xml:space="preserve">CARD </w:t>
      </w:r>
      <w:r w:rsidRPr="0047394F">
        <w:rPr>
          <w:rFonts w:cs="Arial"/>
          <w:szCs w:val="24"/>
        </w:rPr>
        <w:t>implemented a plan that included the following:</w:t>
      </w:r>
    </w:p>
    <w:p w14:paraId="27A559AF" w14:textId="77777777" w:rsidR="006312B0" w:rsidRPr="005E03D1" w:rsidRDefault="006312B0" w:rsidP="000765E0">
      <w:pPr>
        <w:rPr>
          <w:rFonts w:cs="Arial"/>
          <w:szCs w:val="24"/>
        </w:rPr>
      </w:pPr>
    </w:p>
    <w:p w14:paraId="0D6E47D3" w14:textId="77777777" w:rsidR="00856635" w:rsidRDefault="00856635" w:rsidP="000765E0">
      <w:pPr>
        <w:numPr>
          <w:ilvl w:val="0"/>
          <w:numId w:val="4"/>
        </w:numPr>
        <w:rPr>
          <w:rFonts w:cs="Arial"/>
          <w:b/>
          <w:szCs w:val="24"/>
        </w:rPr>
      </w:pPr>
      <w:r w:rsidRPr="005E03D1">
        <w:rPr>
          <w:rFonts w:cs="Arial"/>
          <w:b/>
          <w:szCs w:val="24"/>
        </w:rPr>
        <w:t>A staffing plan with, at minimum, individuals with expertise in autism or autistic-like behaviors and individuals with expertise in sensory impairments.</w:t>
      </w:r>
    </w:p>
    <w:p w14:paraId="5AC6146F" w14:textId="77777777" w:rsidR="003B3307" w:rsidRPr="00B664B8" w:rsidRDefault="003B3307" w:rsidP="003B3307">
      <w:pPr>
        <w:ind w:left="360"/>
        <w:rPr>
          <w:rFonts w:cs="Arial"/>
          <w:szCs w:val="24"/>
        </w:rPr>
      </w:pPr>
    </w:p>
    <w:p w14:paraId="7C0ADBA9" w14:textId="55D4CE4D" w:rsidR="00962627" w:rsidRPr="00B11521" w:rsidRDefault="00340585" w:rsidP="00B664B8">
      <w:pPr>
        <w:ind w:left="360"/>
        <w:rPr>
          <w:szCs w:val="24"/>
        </w:rPr>
      </w:pPr>
      <w:r>
        <w:rPr>
          <w:rFonts w:cs="Arial"/>
        </w:rPr>
        <w:t xml:space="preserve">USF CARD </w:t>
      </w:r>
      <w:r w:rsidR="00962627" w:rsidRPr="00B11521">
        <w:rPr>
          <w:rFonts w:cs="Arial"/>
        </w:rPr>
        <w:t>prides itself on having a highly qualified multidisciplinary staff with impressive longevity in terms of years of service to the project.</w:t>
      </w:r>
      <w:r w:rsidR="00B13BEC">
        <w:rPr>
          <w:rFonts w:cs="Arial"/>
        </w:rPr>
        <w:t xml:space="preserve"> </w:t>
      </w:r>
      <w:r w:rsidR="00962627" w:rsidRPr="00B11521">
        <w:rPr>
          <w:rFonts w:cs="Arial"/>
        </w:rPr>
        <w:t>Our project staff members are professionals with expertise in t</w:t>
      </w:r>
      <w:r w:rsidR="003D505E" w:rsidRPr="00B11521">
        <w:rPr>
          <w:rFonts w:cs="Arial"/>
        </w:rPr>
        <w:t>he following discipline areas: psychology</w:t>
      </w:r>
      <w:r w:rsidR="00962627" w:rsidRPr="00B11521">
        <w:rPr>
          <w:rFonts w:cs="Arial"/>
        </w:rPr>
        <w:t xml:space="preserve">, behavior analysis, special education, </w:t>
      </w:r>
      <w:r w:rsidR="003D505E" w:rsidRPr="00B11521">
        <w:rPr>
          <w:rFonts w:cs="Arial"/>
        </w:rPr>
        <w:t>social work</w:t>
      </w:r>
      <w:r w:rsidR="00962627" w:rsidRPr="00B11521">
        <w:rPr>
          <w:rFonts w:cs="Arial"/>
        </w:rPr>
        <w:t xml:space="preserve">, </w:t>
      </w:r>
      <w:r w:rsidR="003D505E" w:rsidRPr="00B11521">
        <w:rPr>
          <w:rFonts w:cs="Arial"/>
        </w:rPr>
        <w:t xml:space="preserve">public health </w:t>
      </w:r>
      <w:r w:rsidR="00962627" w:rsidRPr="00B11521">
        <w:rPr>
          <w:rFonts w:cs="Arial"/>
        </w:rPr>
        <w:t>and music therapy.</w:t>
      </w:r>
      <w:r w:rsidR="00B13BEC">
        <w:rPr>
          <w:rFonts w:cs="Arial"/>
        </w:rPr>
        <w:t xml:space="preserve"> </w:t>
      </w:r>
      <w:r w:rsidR="00962627" w:rsidRPr="00B11521">
        <w:rPr>
          <w:rFonts w:cs="Arial"/>
        </w:rPr>
        <w:t xml:space="preserve">Our </w:t>
      </w:r>
      <w:r w:rsidR="00D75072">
        <w:rPr>
          <w:rFonts w:cs="Arial"/>
        </w:rPr>
        <w:t>e</w:t>
      </w:r>
      <w:r w:rsidR="00962627" w:rsidRPr="00B11521">
        <w:rPr>
          <w:rFonts w:cs="Arial"/>
        </w:rPr>
        <w:t xml:space="preserve">xecutive </w:t>
      </w:r>
      <w:r w:rsidR="00D75072">
        <w:rPr>
          <w:rFonts w:cs="Arial"/>
        </w:rPr>
        <w:t>d</w:t>
      </w:r>
      <w:r w:rsidR="00962627" w:rsidRPr="00B11521">
        <w:rPr>
          <w:rFonts w:cs="Arial"/>
        </w:rPr>
        <w:t xml:space="preserve">irector has been with the project since </w:t>
      </w:r>
      <w:r w:rsidR="003D505E" w:rsidRPr="00B11521">
        <w:rPr>
          <w:rFonts w:cs="Arial"/>
        </w:rPr>
        <w:t>2003</w:t>
      </w:r>
      <w:r w:rsidR="00962627" w:rsidRPr="00B11521">
        <w:rPr>
          <w:rFonts w:cs="Arial"/>
        </w:rPr>
        <w:t xml:space="preserve">, and </w:t>
      </w:r>
      <w:proofErr w:type="gramStart"/>
      <w:r w:rsidR="00962627" w:rsidRPr="00B11521">
        <w:rPr>
          <w:rFonts w:cs="Arial"/>
        </w:rPr>
        <w:t xml:space="preserve">our  </w:t>
      </w:r>
      <w:r w:rsidR="00D75072">
        <w:rPr>
          <w:rFonts w:cs="Arial"/>
        </w:rPr>
        <w:t>d</w:t>
      </w:r>
      <w:r w:rsidR="00962627" w:rsidRPr="00B11521">
        <w:rPr>
          <w:rFonts w:cs="Arial"/>
        </w:rPr>
        <w:t>irector</w:t>
      </w:r>
      <w:proofErr w:type="gramEnd"/>
      <w:r w:rsidR="00962627" w:rsidRPr="00B11521">
        <w:rPr>
          <w:rFonts w:cs="Arial"/>
        </w:rPr>
        <w:t xml:space="preserve"> ha</w:t>
      </w:r>
      <w:r w:rsidR="003D505E" w:rsidRPr="00B11521">
        <w:rPr>
          <w:rFonts w:cs="Arial"/>
        </w:rPr>
        <w:t>s</w:t>
      </w:r>
      <w:r w:rsidR="00962627" w:rsidRPr="00B11521">
        <w:rPr>
          <w:rFonts w:cs="Arial"/>
        </w:rPr>
        <w:t xml:space="preserve"> been with the project since </w:t>
      </w:r>
      <w:r w:rsidR="003D505E" w:rsidRPr="00B11521">
        <w:rPr>
          <w:rFonts w:cs="Arial"/>
        </w:rPr>
        <w:t>2004</w:t>
      </w:r>
      <w:r w:rsidR="00962627" w:rsidRPr="00B11521">
        <w:rPr>
          <w:rFonts w:cs="Arial"/>
        </w:rPr>
        <w:t>.</w:t>
      </w:r>
      <w:r w:rsidR="00B13BEC">
        <w:rPr>
          <w:rFonts w:cs="Arial"/>
        </w:rPr>
        <w:t xml:space="preserve"> </w:t>
      </w:r>
      <w:r w:rsidR="00962627" w:rsidRPr="00B11521">
        <w:rPr>
          <w:rFonts w:cs="Arial"/>
        </w:rPr>
        <w:t>This continuity of leadership has contributed a high level of expertise and administrative stability to our project</w:t>
      </w:r>
      <w:r w:rsidR="00D75072">
        <w:rPr>
          <w:rFonts w:cs="Arial"/>
        </w:rPr>
        <w:t>,</w:t>
      </w:r>
      <w:r w:rsidR="00962627" w:rsidRPr="00B11521">
        <w:rPr>
          <w:rFonts w:cs="Arial"/>
        </w:rPr>
        <w:t xml:space="preserve"> which has certainly served to enhance our project performance and outcomes. Our project </w:t>
      </w:r>
      <w:r w:rsidR="00962627" w:rsidRPr="00B11521">
        <w:rPr>
          <w:rFonts w:cs="Arial"/>
        </w:rPr>
        <w:lastRenderedPageBreak/>
        <w:t xml:space="preserve">leader also </w:t>
      </w:r>
      <w:r w:rsidR="003D505E" w:rsidRPr="00B11521">
        <w:rPr>
          <w:rFonts w:cs="Arial"/>
        </w:rPr>
        <w:t>participate</w:t>
      </w:r>
      <w:r w:rsidR="003C340C" w:rsidRPr="00B11521">
        <w:rPr>
          <w:rFonts w:cs="Arial"/>
        </w:rPr>
        <w:t>s</w:t>
      </w:r>
      <w:r w:rsidR="003D505E" w:rsidRPr="00B11521">
        <w:rPr>
          <w:rFonts w:cs="Arial"/>
        </w:rPr>
        <w:t xml:space="preserve"> </w:t>
      </w:r>
      <w:r w:rsidR="00962627" w:rsidRPr="00B11521">
        <w:rPr>
          <w:rFonts w:cs="Arial"/>
        </w:rPr>
        <w:t xml:space="preserve">in service grant writing, fundraising, publications and presentations, and </w:t>
      </w:r>
      <w:r w:rsidR="003C340C" w:rsidRPr="00B11521">
        <w:rPr>
          <w:rFonts w:cs="Arial"/>
        </w:rPr>
        <w:t>is</w:t>
      </w:r>
      <w:r w:rsidR="00F95E3A" w:rsidRPr="00B11521">
        <w:rPr>
          <w:rFonts w:cs="Arial"/>
        </w:rPr>
        <w:t xml:space="preserve"> recognized locally and</w:t>
      </w:r>
      <w:r w:rsidR="00962627" w:rsidRPr="00B11521">
        <w:rPr>
          <w:rFonts w:cs="Arial"/>
        </w:rPr>
        <w:t xml:space="preserve"> nationally </w:t>
      </w:r>
      <w:r w:rsidR="001D6527">
        <w:rPr>
          <w:rFonts w:cs="Arial"/>
        </w:rPr>
        <w:t xml:space="preserve">as </w:t>
      </w:r>
      <w:r w:rsidR="003C340C" w:rsidRPr="00B11521">
        <w:rPr>
          <w:rFonts w:cs="Arial"/>
        </w:rPr>
        <w:t xml:space="preserve">an </w:t>
      </w:r>
      <w:r w:rsidR="00962627" w:rsidRPr="00B11521">
        <w:rPr>
          <w:rFonts w:cs="Arial"/>
        </w:rPr>
        <w:t xml:space="preserve">expert in </w:t>
      </w:r>
      <w:r w:rsidR="003C340C" w:rsidRPr="00B11521">
        <w:rPr>
          <w:rFonts w:cs="Arial"/>
        </w:rPr>
        <w:t>the</w:t>
      </w:r>
      <w:r w:rsidR="00962627" w:rsidRPr="00B11521">
        <w:rPr>
          <w:rFonts w:cs="Arial"/>
        </w:rPr>
        <w:t xml:space="preserve"> field.</w:t>
      </w:r>
    </w:p>
    <w:p w14:paraId="4799CD78" w14:textId="77777777" w:rsidR="00310DF1" w:rsidRPr="00B664B8" w:rsidRDefault="00310DF1" w:rsidP="00B664B8">
      <w:pPr>
        <w:ind w:left="360"/>
        <w:rPr>
          <w:rFonts w:cs="Arial"/>
          <w:szCs w:val="24"/>
        </w:rPr>
      </w:pPr>
    </w:p>
    <w:p w14:paraId="726C3DCC" w14:textId="77777777" w:rsidR="00856635" w:rsidRDefault="00856635" w:rsidP="000765E0">
      <w:pPr>
        <w:numPr>
          <w:ilvl w:val="0"/>
          <w:numId w:val="4"/>
        </w:numPr>
        <w:rPr>
          <w:rFonts w:cs="Arial"/>
          <w:b/>
          <w:szCs w:val="24"/>
        </w:rPr>
      </w:pPr>
      <w:r w:rsidRPr="005E03D1">
        <w:rPr>
          <w:rFonts w:cs="Arial"/>
          <w:b/>
          <w:szCs w:val="24"/>
        </w:rPr>
        <w:t>A direct service plan that must address individual and family assistance in the home, community and school. The project shall not supplant responsibilities of other state and local agencies.</w:t>
      </w:r>
    </w:p>
    <w:p w14:paraId="3D8BA6B5" w14:textId="77777777" w:rsidR="003B3307" w:rsidRPr="00B11521" w:rsidRDefault="003B3307" w:rsidP="00B664B8">
      <w:pPr>
        <w:ind w:left="360"/>
        <w:rPr>
          <w:rFonts w:cs="Arial"/>
        </w:rPr>
      </w:pPr>
    </w:p>
    <w:p w14:paraId="3187414D" w14:textId="08032F49" w:rsidR="00962627" w:rsidRPr="00B11521" w:rsidRDefault="00340585" w:rsidP="00B664B8">
      <w:pPr>
        <w:ind w:left="360"/>
        <w:rPr>
          <w:rFonts w:cs="Arial"/>
        </w:rPr>
      </w:pPr>
      <w:r>
        <w:rPr>
          <w:rFonts w:cs="Arial"/>
        </w:rPr>
        <w:t xml:space="preserve">USF </w:t>
      </w:r>
      <w:r w:rsidR="001675D0" w:rsidRPr="00B11521">
        <w:rPr>
          <w:rFonts w:cs="Arial"/>
        </w:rPr>
        <w:t xml:space="preserve">CARD </w:t>
      </w:r>
      <w:r w:rsidR="00962627" w:rsidRPr="00B11521">
        <w:rPr>
          <w:rFonts w:cs="Arial"/>
        </w:rPr>
        <w:t xml:space="preserve">provided individual and direct family assistance (IDFA) across contexts (home, </w:t>
      </w:r>
      <w:r w:rsidR="001E16E5" w:rsidRPr="00B11521">
        <w:rPr>
          <w:rFonts w:cs="Arial"/>
        </w:rPr>
        <w:t xml:space="preserve">school, and community) in </w:t>
      </w:r>
      <w:r w:rsidR="00D75072">
        <w:rPr>
          <w:rFonts w:cs="Arial"/>
        </w:rPr>
        <w:t>fiscal year (</w:t>
      </w:r>
      <w:r w:rsidR="001E16E5" w:rsidRPr="00B11521">
        <w:rPr>
          <w:rFonts w:cs="Arial"/>
        </w:rPr>
        <w:t>FY</w:t>
      </w:r>
      <w:r w:rsidR="00D75072">
        <w:rPr>
          <w:rFonts w:cs="Arial"/>
        </w:rPr>
        <w:t>)</w:t>
      </w:r>
      <w:r w:rsidR="001E16E5" w:rsidRPr="00B11521">
        <w:rPr>
          <w:rFonts w:cs="Arial"/>
        </w:rPr>
        <w:t xml:space="preserve"> </w:t>
      </w:r>
      <w:r w:rsidR="00CE0E4F" w:rsidRPr="00B11521">
        <w:rPr>
          <w:rFonts w:cs="Arial"/>
        </w:rPr>
        <w:t>1</w:t>
      </w:r>
      <w:r w:rsidR="001D6527">
        <w:rPr>
          <w:rFonts w:cs="Arial"/>
        </w:rPr>
        <w:t>6</w:t>
      </w:r>
      <w:r w:rsidR="00CE0E4F" w:rsidRPr="00B11521">
        <w:rPr>
          <w:rFonts w:cs="Arial"/>
        </w:rPr>
        <w:t>-</w:t>
      </w:r>
      <w:r w:rsidR="001E16E5" w:rsidRPr="00B11521">
        <w:rPr>
          <w:rFonts w:cs="Arial"/>
        </w:rPr>
        <w:t>1</w:t>
      </w:r>
      <w:r w:rsidR="001D6527">
        <w:rPr>
          <w:rFonts w:cs="Arial"/>
        </w:rPr>
        <w:t>7</w:t>
      </w:r>
      <w:r w:rsidR="00962627" w:rsidRPr="00B11521">
        <w:rPr>
          <w:rFonts w:cs="Arial"/>
        </w:rPr>
        <w:t xml:space="preserve">. IDFA is defined by the CARD </w:t>
      </w:r>
      <w:r w:rsidR="00A84B22">
        <w:rPr>
          <w:rFonts w:cs="Arial"/>
        </w:rPr>
        <w:t>c</w:t>
      </w:r>
      <w:r w:rsidR="00962627" w:rsidRPr="00B11521">
        <w:rPr>
          <w:rFonts w:cs="Arial"/>
        </w:rPr>
        <w:t>enters as any contact</w:t>
      </w:r>
      <w:r w:rsidR="00310DF1" w:rsidRPr="00B11521">
        <w:rPr>
          <w:rFonts w:cs="Arial"/>
        </w:rPr>
        <w:t xml:space="preserve"> with any individual and/or family</w:t>
      </w:r>
      <w:r w:rsidR="00962627" w:rsidRPr="00B11521">
        <w:rPr>
          <w:rFonts w:cs="Arial"/>
        </w:rPr>
        <w:t xml:space="preserve"> in reference t</w:t>
      </w:r>
      <w:r w:rsidR="00425E40" w:rsidRPr="00B11521">
        <w:rPr>
          <w:rFonts w:cs="Arial"/>
        </w:rPr>
        <w:t xml:space="preserve">o a specific CARD constituent. </w:t>
      </w:r>
      <w:r w:rsidR="00962627" w:rsidRPr="00B11521">
        <w:rPr>
          <w:rFonts w:cs="Arial"/>
        </w:rPr>
        <w:t xml:space="preserve">Families are advised of the range of services provided by </w:t>
      </w:r>
      <w:r w:rsidR="003C340C"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 xml:space="preserve">and how to access those services when needed. Detailed information on how to access </w:t>
      </w:r>
      <w:r w:rsidR="003C340C"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 xml:space="preserve">services is also available on our website </w:t>
      </w:r>
      <w:r w:rsidR="00157420">
        <w:rPr>
          <w:rFonts w:cs="Arial"/>
        </w:rPr>
        <w:t>(</w:t>
      </w:r>
      <w:hyperlink r:id="rId10" w:history="1">
        <w:r w:rsidR="00E713CA">
          <w:rPr>
            <w:rStyle w:val="Hyperlink"/>
            <w:rFonts w:cs="Arial"/>
          </w:rPr>
          <w:t>http://card-usf.fmhi.usf.edu/</w:t>
        </w:r>
      </w:hyperlink>
      <w:r w:rsidR="00157420">
        <w:rPr>
          <w:rFonts w:cs="Arial"/>
        </w:rPr>
        <w:t>)</w:t>
      </w:r>
      <w:r w:rsidR="00A84B22">
        <w:rPr>
          <w:rFonts w:cs="Arial"/>
        </w:rPr>
        <w:t>.</w:t>
      </w:r>
      <w:r w:rsidR="00962627" w:rsidRPr="00B11521">
        <w:rPr>
          <w:rFonts w:cs="Arial"/>
        </w:rPr>
        <w:t xml:space="preserve"> All new families </w:t>
      </w:r>
      <w:r w:rsidR="003C340C" w:rsidRPr="00B11521">
        <w:rPr>
          <w:rFonts w:cs="Arial"/>
        </w:rPr>
        <w:t>who require services complete an</w:t>
      </w:r>
      <w:r w:rsidR="00962627" w:rsidRPr="00B11521">
        <w:rPr>
          <w:rFonts w:cs="Arial"/>
        </w:rPr>
        <w:t xml:space="preserve"> </w:t>
      </w:r>
      <w:r w:rsidR="003C340C" w:rsidRPr="00B11521">
        <w:rPr>
          <w:rFonts w:cs="Arial"/>
        </w:rPr>
        <w:t>intake</w:t>
      </w:r>
      <w:r w:rsidR="00962627" w:rsidRPr="00B11521">
        <w:rPr>
          <w:rFonts w:cs="Arial"/>
        </w:rPr>
        <w:t xml:space="preserve"> with a </w:t>
      </w:r>
      <w:r w:rsidR="003C340C" w:rsidRPr="00B11521">
        <w:rPr>
          <w:rFonts w:cs="Arial"/>
        </w:rPr>
        <w:t>CARD consultant</w:t>
      </w:r>
      <w:r w:rsidR="00A84B22">
        <w:rPr>
          <w:rFonts w:cs="Arial"/>
        </w:rPr>
        <w:t>,</w:t>
      </w:r>
      <w:r w:rsidR="00962627" w:rsidRPr="00B11521">
        <w:rPr>
          <w:rFonts w:cs="Arial"/>
        </w:rPr>
        <w:t xml:space="preserve"> where</w:t>
      </w:r>
      <w:r w:rsidR="003C340C" w:rsidRPr="00B11521">
        <w:rPr>
          <w:rFonts w:cs="Arial"/>
        </w:rPr>
        <w:t xml:space="preserve"> the</w:t>
      </w:r>
      <w:r w:rsidR="00962627" w:rsidRPr="00B11521">
        <w:rPr>
          <w:rFonts w:cs="Arial"/>
        </w:rPr>
        <w:t xml:space="preserve"> constituent and family needs are assessed and a service plan developed.</w:t>
      </w:r>
      <w:r w:rsidR="00B13BEC">
        <w:rPr>
          <w:rFonts w:cs="Arial"/>
        </w:rPr>
        <w:t xml:space="preserve"> </w:t>
      </w:r>
      <w:r w:rsidR="00962627" w:rsidRPr="00B11521">
        <w:rPr>
          <w:rFonts w:cs="Arial"/>
        </w:rPr>
        <w:t xml:space="preserve">The </w:t>
      </w:r>
      <w:r w:rsidR="003C340C" w:rsidRPr="00B11521">
        <w:rPr>
          <w:rFonts w:cs="Arial"/>
        </w:rPr>
        <w:t>CARD consultant</w:t>
      </w:r>
      <w:r w:rsidR="00962627" w:rsidRPr="00B11521">
        <w:rPr>
          <w:rFonts w:cs="Arial"/>
        </w:rPr>
        <w:t xml:space="preserve"> with whom the family meets is assigned to the family for ongoing individual and direct family assistance and all related future clinical contacts. IDFA contact data are collected regularly, entered into CARD’s </w:t>
      </w:r>
      <w:proofErr w:type="spellStart"/>
      <w:r w:rsidR="003C340C" w:rsidRPr="00B11521">
        <w:rPr>
          <w:rFonts w:cs="Arial"/>
        </w:rPr>
        <w:t>Filemaker</w:t>
      </w:r>
      <w:proofErr w:type="spellEnd"/>
      <w:r w:rsidR="00962627" w:rsidRPr="00B11521">
        <w:rPr>
          <w:rFonts w:cs="Arial"/>
        </w:rPr>
        <w:t xml:space="preserve"> reporting database, summarized quarterly and entered into the </w:t>
      </w:r>
      <w:r w:rsidR="00A84B22">
        <w:rPr>
          <w:rFonts w:cs="Arial"/>
        </w:rPr>
        <w:t>PTS</w:t>
      </w:r>
      <w:r w:rsidR="00962627" w:rsidRPr="00B11521">
        <w:rPr>
          <w:rFonts w:cs="Arial"/>
        </w:rPr>
        <w:t xml:space="preserve"> for quarterly and annual reporting.</w:t>
      </w:r>
    </w:p>
    <w:p w14:paraId="2CE0EEC1" w14:textId="77777777" w:rsidR="006312B0" w:rsidRPr="00B664B8" w:rsidRDefault="006312B0" w:rsidP="00B664B8">
      <w:pPr>
        <w:ind w:left="360"/>
        <w:rPr>
          <w:rFonts w:cs="Arial"/>
          <w:szCs w:val="24"/>
        </w:rPr>
      </w:pPr>
    </w:p>
    <w:p w14:paraId="4C343C67" w14:textId="77777777" w:rsidR="006312B0" w:rsidRPr="00B11521" w:rsidRDefault="006312B0">
      <w:pPr>
        <w:jc w:val="center"/>
        <w:rPr>
          <w:rFonts w:cs="Arial"/>
          <w:b/>
          <w:u w:val="single"/>
        </w:rPr>
      </w:pPr>
      <w:r w:rsidRPr="00B11521">
        <w:rPr>
          <w:rFonts w:cs="Arial"/>
          <w:b/>
          <w:u w:val="single"/>
        </w:rPr>
        <w:t xml:space="preserve">Summary of Annual </w:t>
      </w:r>
      <w:r w:rsidR="00A84B22">
        <w:rPr>
          <w:rFonts w:cs="Arial"/>
          <w:b/>
          <w:u w:val="single"/>
        </w:rPr>
        <w:t>IDFA</w:t>
      </w:r>
      <w:r w:rsidRPr="00B11521">
        <w:rPr>
          <w:rFonts w:cs="Arial"/>
          <w:b/>
          <w:u w:val="single"/>
        </w:rPr>
        <w:t xml:space="preserve"> Data</w:t>
      </w:r>
    </w:p>
    <w:p w14:paraId="0AFE108A" w14:textId="77777777" w:rsidR="006312B0" w:rsidRPr="00B11521" w:rsidRDefault="006312B0" w:rsidP="00B664B8">
      <w:pPr>
        <w:jc w:val="center"/>
        <w:rPr>
          <w:rFonts w:cs="Arial"/>
        </w:rPr>
      </w:pPr>
    </w:p>
    <w:tbl>
      <w:tblPr>
        <w:tblW w:w="6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firstRow="0" w:lastRow="0" w:firstColumn="0" w:lastColumn="0" w:noHBand="0" w:noVBand="0"/>
      </w:tblPr>
      <w:tblGrid>
        <w:gridCol w:w="4843"/>
        <w:gridCol w:w="1505"/>
      </w:tblGrid>
      <w:tr w:rsidR="006312B0" w:rsidRPr="005E03D1" w14:paraId="5B5D791D" w14:textId="77777777" w:rsidTr="0022497D">
        <w:trPr>
          <w:trHeight w:val="360"/>
          <w:jc w:val="center"/>
        </w:trPr>
        <w:tc>
          <w:tcPr>
            <w:tcW w:w="4843" w:type="dxa"/>
            <w:vAlign w:val="center"/>
          </w:tcPr>
          <w:p w14:paraId="4FCD3ECC" w14:textId="77777777" w:rsidR="006312B0" w:rsidRPr="005E03D1" w:rsidRDefault="006312B0" w:rsidP="00557CF6">
            <w:pPr>
              <w:widowControl w:val="0"/>
              <w:autoSpaceDE w:val="0"/>
              <w:autoSpaceDN w:val="0"/>
              <w:adjustRightInd w:val="0"/>
              <w:rPr>
                <w:szCs w:val="24"/>
              </w:rPr>
            </w:pPr>
            <w:r w:rsidRPr="005E03D1">
              <w:rPr>
                <w:szCs w:val="24"/>
              </w:rPr>
              <w:t xml:space="preserve">Total </w:t>
            </w:r>
            <w:r w:rsidR="00A84B22">
              <w:rPr>
                <w:szCs w:val="24"/>
              </w:rPr>
              <w:t>IDFA</w:t>
            </w:r>
            <w:r w:rsidRPr="005E03D1">
              <w:rPr>
                <w:szCs w:val="24"/>
              </w:rPr>
              <w:t xml:space="preserve"> contacts delivered</w:t>
            </w:r>
            <w:r w:rsidR="000E2271">
              <w:rPr>
                <w:szCs w:val="24"/>
              </w:rPr>
              <w:t xml:space="preserve"> annually</w:t>
            </w:r>
          </w:p>
        </w:tc>
        <w:tc>
          <w:tcPr>
            <w:tcW w:w="1505" w:type="dxa"/>
            <w:vAlign w:val="center"/>
          </w:tcPr>
          <w:p w14:paraId="0FEEE896" w14:textId="50DFFC75" w:rsidR="006312B0" w:rsidRPr="005E03D1" w:rsidRDefault="002E216F" w:rsidP="00557CF6">
            <w:pPr>
              <w:widowControl w:val="0"/>
              <w:autoSpaceDE w:val="0"/>
              <w:autoSpaceDN w:val="0"/>
              <w:adjustRightInd w:val="0"/>
              <w:jc w:val="center"/>
              <w:rPr>
                <w:szCs w:val="24"/>
              </w:rPr>
            </w:pPr>
            <w:r>
              <w:rPr>
                <w:szCs w:val="24"/>
              </w:rPr>
              <w:t>7619</w:t>
            </w:r>
          </w:p>
        </w:tc>
      </w:tr>
      <w:tr w:rsidR="006312B0" w:rsidRPr="005E03D1" w14:paraId="091771F7" w14:textId="77777777" w:rsidTr="0022497D">
        <w:trPr>
          <w:trHeight w:val="360"/>
          <w:jc w:val="center"/>
        </w:trPr>
        <w:tc>
          <w:tcPr>
            <w:tcW w:w="4843" w:type="dxa"/>
            <w:vAlign w:val="center"/>
          </w:tcPr>
          <w:p w14:paraId="2BFC3756" w14:textId="77777777" w:rsidR="006312B0" w:rsidRPr="005E03D1" w:rsidRDefault="006312B0" w:rsidP="00557CF6">
            <w:pPr>
              <w:widowControl w:val="0"/>
              <w:autoSpaceDE w:val="0"/>
              <w:autoSpaceDN w:val="0"/>
              <w:adjustRightInd w:val="0"/>
              <w:rPr>
                <w:szCs w:val="24"/>
              </w:rPr>
            </w:pPr>
            <w:r w:rsidRPr="005E03D1">
              <w:rPr>
                <w:szCs w:val="24"/>
              </w:rPr>
              <w:t>Total number of individuals served</w:t>
            </w:r>
            <w:r w:rsidR="000E2271">
              <w:rPr>
                <w:szCs w:val="24"/>
              </w:rPr>
              <w:t xml:space="preserve"> annually</w:t>
            </w:r>
          </w:p>
        </w:tc>
        <w:tc>
          <w:tcPr>
            <w:tcW w:w="1505" w:type="dxa"/>
            <w:vAlign w:val="center"/>
          </w:tcPr>
          <w:p w14:paraId="05E3A401" w14:textId="3BE4E760" w:rsidR="006312B0" w:rsidRPr="005E03D1" w:rsidRDefault="002E216F" w:rsidP="00557CF6">
            <w:pPr>
              <w:widowControl w:val="0"/>
              <w:autoSpaceDE w:val="0"/>
              <w:autoSpaceDN w:val="0"/>
              <w:adjustRightInd w:val="0"/>
              <w:jc w:val="center"/>
              <w:rPr>
                <w:szCs w:val="24"/>
              </w:rPr>
            </w:pPr>
            <w:r>
              <w:rPr>
                <w:szCs w:val="24"/>
              </w:rPr>
              <w:t>14603</w:t>
            </w:r>
          </w:p>
        </w:tc>
      </w:tr>
    </w:tbl>
    <w:p w14:paraId="637BBBAA" w14:textId="77777777" w:rsidR="00BA7BC5" w:rsidRPr="00B664B8" w:rsidRDefault="00BA7BC5" w:rsidP="00B664B8">
      <w:pPr>
        <w:ind w:left="360"/>
        <w:rPr>
          <w:rFonts w:cs="Arial"/>
          <w:szCs w:val="24"/>
        </w:rPr>
      </w:pPr>
    </w:p>
    <w:p w14:paraId="1CDB45AC" w14:textId="77777777" w:rsidR="00856635" w:rsidRDefault="00856635" w:rsidP="000765E0">
      <w:pPr>
        <w:numPr>
          <w:ilvl w:val="0"/>
          <w:numId w:val="4"/>
        </w:numPr>
        <w:rPr>
          <w:rFonts w:cs="Arial"/>
          <w:b/>
          <w:szCs w:val="24"/>
        </w:rPr>
      </w:pPr>
      <w:r w:rsidRPr="005E03D1">
        <w:rPr>
          <w:rFonts w:cs="Arial"/>
          <w:b/>
          <w:szCs w:val="24"/>
        </w:rPr>
        <w:t xml:space="preserve">A technical assistance </w:t>
      </w:r>
      <w:r w:rsidR="00A84B22">
        <w:rPr>
          <w:rFonts w:cs="Arial"/>
          <w:b/>
          <w:szCs w:val="24"/>
        </w:rPr>
        <w:t xml:space="preserve">(TA) </w:t>
      </w:r>
      <w:r w:rsidRPr="005E03D1">
        <w:rPr>
          <w:rFonts w:cs="Arial"/>
          <w:b/>
          <w:szCs w:val="24"/>
        </w:rPr>
        <w:t>and consultation services plan for providing specific intervention and assistance, utilizing all available community resources, to clients of the project, the clients’ family, school districts</w:t>
      </w:r>
      <w:r w:rsidR="00A84B22">
        <w:rPr>
          <w:rFonts w:cs="Arial"/>
          <w:b/>
          <w:szCs w:val="24"/>
        </w:rPr>
        <w:t>,</w:t>
      </w:r>
      <w:r w:rsidRPr="005E03D1">
        <w:rPr>
          <w:rFonts w:cs="Arial"/>
          <w:b/>
          <w:szCs w:val="24"/>
        </w:rPr>
        <w:t xml:space="preserve"> and other service agencies and individuals as appropriate.</w:t>
      </w:r>
    </w:p>
    <w:p w14:paraId="230C93F4" w14:textId="77777777" w:rsidR="0047394F" w:rsidRPr="00B664B8" w:rsidRDefault="0047394F" w:rsidP="0047394F">
      <w:pPr>
        <w:ind w:left="360"/>
        <w:rPr>
          <w:rFonts w:cs="Arial"/>
          <w:szCs w:val="24"/>
        </w:rPr>
      </w:pPr>
    </w:p>
    <w:p w14:paraId="3494C185" w14:textId="11E19A0B" w:rsidR="00425E40" w:rsidRPr="00B11521" w:rsidRDefault="003C340C" w:rsidP="00B664B8">
      <w:pPr>
        <w:ind w:left="360"/>
        <w:rPr>
          <w:rFonts w:cs="Arial"/>
        </w:rPr>
      </w:pPr>
      <w:r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provided T</w:t>
      </w:r>
      <w:r w:rsidR="001D6527">
        <w:rPr>
          <w:rFonts w:cs="Arial"/>
        </w:rPr>
        <w:t xml:space="preserve">echnical </w:t>
      </w:r>
      <w:r w:rsidR="00962627" w:rsidRPr="00B11521">
        <w:rPr>
          <w:rFonts w:cs="Arial"/>
        </w:rPr>
        <w:t>A</w:t>
      </w:r>
      <w:r w:rsidR="001D6527">
        <w:rPr>
          <w:rFonts w:cs="Arial"/>
        </w:rPr>
        <w:t>ssistance (TA)</w:t>
      </w:r>
      <w:r w:rsidR="00962627" w:rsidRPr="00B11521">
        <w:rPr>
          <w:rFonts w:cs="Arial"/>
        </w:rPr>
        <w:t xml:space="preserve"> services t</w:t>
      </w:r>
      <w:r w:rsidR="001E16E5" w:rsidRPr="00B11521">
        <w:rPr>
          <w:rFonts w:cs="Arial"/>
        </w:rPr>
        <w:t xml:space="preserve">hroughout our community in FY </w:t>
      </w:r>
      <w:r w:rsidR="00A84B22">
        <w:rPr>
          <w:rFonts w:cs="Arial"/>
        </w:rPr>
        <w:t>20</w:t>
      </w:r>
      <w:r w:rsidR="001E16E5" w:rsidRPr="00B11521">
        <w:rPr>
          <w:rFonts w:cs="Arial"/>
        </w:rPr>
        <w:t>1</w:t>
      </w:r>
      <w:r w:rsidR="001D6527">
        <w:rPr>
          <w:rFonts w:cs="Arial"/>
        </w:rPr>
        <w:t>6</w:t>
      </w:r>
      <w:r w:rsidR="001E16E5" w:rsidRPr="00B11521">
        <w:rPr>
          <w:rFonts w:cs="Arial"/>
        </w:rPr>
        <w:t>-1</w:t>
      </w:r>
      <w:r w:rsidR="001D6527">
        <w:rPr>
          <w:rFonts w:cs="Arial"/>
        </w:rPr>
        <w:t>7</w:t>
      </w:r>
      <w:r w:rsidR="00962627" w:rsidRPr="00B11521">
        <w:rPr>
          <w:rFonts w:cs="Arial"/>
        </w:rPr>
        <w:t xml:space="preserve">. TA is defined by the CARD </w:t>
      </w:r>
      <w:r w:rsidR="00A84B22">
        <w:rPr>
          <w:rFonts w:cs="Arial"/>
        </w:rPr>
        <w:t>c</w:t>
      </w:r>
      <w:r w:rsidR="00962627" w:rsidRPr="00B11521">
        <w:rPr>
          <w:rFonts w:cs="Arial"/>
        </w:rPr>
        <w:t>enters as assistance requested by an agency or program that is not related to a specific CARD constituent.</w:t>
      </w:r>
      <w:r w:rsidR="00B13BEC">
        <w:rPr>
          <w:rFonts w:cs="Arial"/>
        </w:rPr>
        <w:t xml:space="preserve"> </w:t>
      </w:r>
      <w:r w:rsidR="00962627" w:rsidRPr="00B11521">
        <w:rPr>
          <w:rFonts w:cs="Arial"/>
        </w:rPr>
        <w:t xml:space="preserve">Agencies requesting such services are directed to a </w:t>
      </w:r>
      <w:r w:rsidR="00A84B22">
        <w:rPr>
          <w:rFonts w:cs="Arial"/>
        </w:rPr>
        <w:t>TA</w:t>
      </w:r>
      <w:r w:rsidR="00962627" w:rsidRPr="00B11521">
        <w:rPr>
          <w:rFonts w:cs="Arial"/>
        </w:rPr>
        <w:t xml:space="preserve"> </w:t>
      </w:r>
      <w:r w:rsidR="00A84B22">
        <w:rPr>
          <w:rFonts w:cs="Arial"/>
        </w:rPr>
        <w:t>r</w:t>
      </w:r>
      <w:r w:rsidR="00962627" w:rsidRPr="00B11521">
        <w:rPr>
          <w:rFonts w:cs="Arial"/>
        </w:rPr>
        <w:t xml:space="preserve">equest </w:t>
      </w:r>
      <w:r w:rsidR="00A84B22">
        <w:rPr>
          <w:rFonts w:cs="Arial"/>
        </w:rPr>
        <w:t>f</w:t>
      </w:r>
      <w:r w:rsidR="00962627" w:rsidRPr="00B11521">
        <w:rPr>
          <w:rFonts w:cs="Arial"/>
        </w:rPr>
        <w:t>orm on our website</w:t>
      </w:r>
      <w:r w:rsidR="00E713CA">
        <w:rPr>
          <w:rFonts w:cs="Arial"/>
        </w:rPr>
        <w:t xml:space="preserve"> </w:t>
      </w:r>
      <w:r w:rsidR="00A84B22">
        <w:rPr>
          <w:rFonts w:cs="Arial"/>
        </w:rPr>
        <w:t>(</w:t>
      </w:r>
      <w:hyperlink r:id="rId11" w:history="1">
        <w:r w:rsidR="00157420" w:rsidRPr="00157420">
          <w:rPr>
            <w:rStyle w:val="Hyperlink"/>
            <w:rFonts w:cs="Arial"/>
          </w:rPr>
          <w:t>http://card-usf.fmhi.usf.edu/services/request/technical-request.html</w:t>
        </w:r>
      </w:hyperlink>
      <w:r w:rsidR="00A84B22" w:rsidRPr="00A84B22">
        <w:t>)</w:t>
      </w:r>
      <w:r w:rsidR="00962627" w:rsidRPr="00B11521">
        <w:rPr>
          <w:rFonts w:cs="Arial"/>
        </w:rPr>
        <w:t>.</w:t>
      </w:r>
      <w:r w:rsidR="00B13BEC">
        <w:rPr>
          <w:rFonts w:cs="Arial"/>
        </w:rPr>
        <w:t xml:space="preserve"> </w:t>
      </w:r>
      <w:r w:rsidR="00962627" w:rsidRPr="00B11521">
        <w:rPr>
          <w:rFonts w:cs="Arial"/>
        </w:rPr>
        <w:t xml:space="preserve">Once a completed form is received by our central office, a </w:t>
      </w:r>
      <w:r w:rsidR="0000750C" w:rsidRPr="00B11521">
        <w:rPr>
          <w:rFonts w:cs="Arial"/>
        </w:rPr>
        <w:t>CARD consultant</w:t>
      </w:r>
      <w:r w:rsidR="00962627" w:rsidRPr="00B11521">
        <w:rPr>
          <w:rFonts w:cs="Arial"/>
        </w:rPr>
        <w:t xml:space="preserve"> with expertise relevant to the </w:t>
      </w:r>
      <w:r w:rsidR="00A84B22">
        <w:rPr>
          <w:rFonts w:cs="Arial"/>
        </w:rPr>
        <w:t>TA</w:t>
      </w:r>
      <w:r w:rsidR="00962627" w:rsidRPr="00B11521">
        <w:rPr>
          <w:rFonts w:cs="Arial"/>
        </w:rPr>
        <w:t xml:space="preserve"> request is assigned to contact the agency, assess need and determine a plan of action.</w:t>
      </w:r>
      <w:r w:rsidR="00B13BEC">
        <w:rPr>
          <w:rFonts w:cs="Arial"/>
        </w:rPr>
        <w:t xml:space="preserve"> </w:t>
      </w:r>
      <w:r w:rsidR="00962627" w:rsidRPr="00B11521">
        <w:rPr>
          <w:rFonts w:cs="Arial"/>
        </w:rPr>
        <w:t xml:space="preserve">TA contact data are collected regularly, entered into CARD’s </w:t>
      </w:r>
      <w:proofErr w:type="spellStart"/>
      <w:r w:rsidR="0000750C" w:rsidRPr="00B11521">
        <w:rPr>
          <w:rFonts w:cs="Arial"/>
        </w:rPr>
        <w:t>Filemaker</w:t>
      </w:r>
      <w:proofErr w:type="spellEnd"/>
      <w:r w:rsidR="00962627" w:rsidRPr="00B11521">
        <w:rPr>
          <w:rFonts w:cs="Arial"/>
        </w:rPr>
        <w:t xml:space="preserve"> reporting database, summarized quarterly and entered into the </w:t>
      </w:r>
      <w:r w:rsidR="00A84B22">
        <w:rPr>
          <w:rFonts w:cs="Arial"/>
        </w:rPr>
        <w:t>PTS</w:t>
      </w:r>
      <w:r w:rsidR="00962627" w:rsidRPr="00B11521">
        <w:rPr>
          <w:rFonts w:cs="Arial"/>
        </w:rPr>
        <w:t xml:space="preserve"> for q</w:t>
      </w:r>
      <w:r w:rsidR="00D31DCB" w:rsidRPr="00B11521">
        <w:rPr>
          <w:rFonts w:cs="Arial"/>
        </w:rPr>
        <w:t>uarterly and annual reporting.</w:t>
      </w:r>
    </w:p>
    <w:p w14:paraId="49D0E8E7" w14:textId="77777777" w:rsidR="00A84B22" w:rsidRDefault="00A84B22" w:rsidP="00B664B8">
      <w:pPr>
        <w:ind w:left="360"/>
        <w:rPr>
          <w:rFonts w:cs="Arial"/>
          <w:szCs w:val="24"/>
        </w:rPr>
      </w:pPr>
      <w:r>
        <w:rPr>
          <w:rFonts w:cs="Arial"/>
          <w:szCs w:val="24"/>
        </w:rPr>
        <w:br w:type="page"/>
      </w:r>
    </w:p>
    <w:p w14:paraId="6E83BABC" w14:textId="77777777" w:rsidR="006312B0" w:rsidRPr="00B11521" w:rsidRDefault="008E4BD1" w:rsidP="00B11521">
      <w:pPr>
        <w:jc w:val="center"/>
        <w:rPr>
          <w:rFonts w:cs="Arial"/>
          <w:b/>
          <w:u w:val="single"/>
        </w:rPr>
      </w:pPr>
      <w:r w:rsidRPr="00B11521">
        <w:rPr>
          <w:rFonts w:cs="Arial"/>
          <w:b/>
          <w:u w:val="single"/>
        </w:rPr>
        <w:t xml:space="preserve">Summary of Annual </w:t>
      </w:r>
      <w:r w:rsidR="00A84B22">
        <w:rPr>
          <w:rFonts w:cs="Arial"/>
          <w:b/>
          <w:u w:val="single"/>
        </w:rPr>
        <w:t>TA</w:t>
      </w:r>
      <w:r w:rsidR="006312B0" w:rsidRPr="00B11521">
        <w:rPr>
          <w:rFonts w:cs="Arial"/>
          <w:b/>
          <w:u w:val="single"/>
        </w:rPr>
        <w:t xml:space="preserve"> Data</w:t>
      </w:r>
    </w:p>
    <w:p w14:paraId="4E9FAFD0" w14:textId="77777777" w:rsidR="006312B0" w:rsidRPr="00B11521" w:rsidRDefault="006312B0" w:rsidP="00B664B8">
      <w:pPr>
        <w:jc w:val="center"/>
        <w:rPr>
          <w:rFonts w:cs="Arial"/>
        </w:rPr>
      </w:pPr>
    </w:p>
    <w:tbl>
      <w:tblPr>
        <w:tblW w:w="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firstRow="0" w:lastRow="0" w:firstColumn="0" w:lastColumn="0" w:noHBand="0" w:noVBand="0"/>
      </w:tblPr>
      <w:tblGrid>
        <w:gridCol w:w="4799"/>
        <w:gridCol w:w="1530"/>
      </w:tblGrid>
      <w:tr w:rsidR="006312B0" w:rsidRPr="005E03D1" w14:paraId="1778F640" w14:textId="77777777" w:rsidTr="0022497D">
        <w:trPr>
          <w:trHeight w:val="360"/>
          <w:jc w:val="center"/>
        </w:trPr>
        <w:tc>
          <w:tcPr>
            <w:tcW w:w="4799" w:type="dxa"/>
            <w:vAlign w:val="center"/>
          </w:tcPr>
          <w:p w14:paraId="5F289F98" w14:textId="77777777" w:rsidR="006312B0" w:rsidRPr="005E03D1" w:rsidRDefault="006312B0" w:rsidP="0022497D">
            <w:pPr>
              <w:widowControl w:val="0"/>
              <w:autoSpaceDE w:val="0"/>
              <w:autoSpaceDN w:val="0"/>
              <w:adjustRightInd w:val="0"/>
              <w:rPr>
                <w:szCs w:val="24"/>
              </w:rPr>
            </w:pPr>
            <w:r w:rsidRPr="005E03D1">
              <w:rPr>
                <w:szCs w:val="24"/>
              </w:rPr>
              <w:t xml:space="preserve">Total </w:t>
            </w:r>
            <w:r w:rsidR="00A84B22">
              <w:rPr>
                <w:szCs w:val="24"/>
              </w:rPr>
              <w:t>TA</w:t>
            </w:r>
            <w:r w:rsidR="008E4BD1">
              <w:rPr>
                <w:szCs w:val="24"/>
              </w:rPr>
              <w:t xml:space="preserve"> contacts delivered</w:t>
            </w:r>
            <w:r w:rsidR="00FC6729">
              <w:rPr>
                <w:szCs w:val="24"/>
              </w:rPr>
              <w:t xml:space="preserve"> annually</w:t>
            </w:r>
          </w:p>
        </w:tc>
        <w:tc>
          <w:tcPr>
            <w:tcW w:w="1530" w:type="dxa"/>
            <w:vAlign w:val="center"/>
          </w:tcPr>
          <w:p w14:paraId="347F6CAD" w14:textId="578D23AB" w:rsidR="006312B0" w:rsidRPr="005E03D1" w:rsidRDefault="002E216F" w:rsidP="0022497D">
            <w:pPr>
              <w:widowControl w:val="0"/>
              <w:autoSpaceDE w:val="0"/>
              <w:autoSpaceDN w:val="0"/>
              <w:adjustRightInd w:val="0"/>
              <w:jc w:val="center"/>
              <w:rPr>
                <w:szCs w:val="24"/>
              </w:rPr>
            </w:pPr>
            <w:r>
              <w:rPr>
                <w:szCs w:val="24"/>
              </w:rPr>
              <w:t>4342</w:t>
            </w:r>
          </w:p>
        </w:tc>
      </w:tr>
      <w:tr w:rsidR="006312B0" w:rsidRPr="005E03D1" w14:paraId="2937C761" w14:textId="77777777" w:rsidTr="0022497D">
        <w:trPr>
          <w:trHeight w:val="360"/>
          <w:jc w:val="center"/>
        </w:trPr>
        <w:tc>
          <w:tcPr>
            <w:tcW w:w="4799" w:type="dxa"/>
            <w:vAlign w:val="center"/>
          </w:tcPr>
          <w:p w14:paraId="168BC115" w14:textId="77777777" w:rsidR="006312B0" w:rsidRPr="005E03D1" w:rsidRDefault="008E4BD1" w:rsidP="0022497D">
            <w:pPr>
              <w:widowControl w:val="0"/>
              <w:autoSpaceDE w:val="0"/>
              <w:autoSpaceDN w:val="0"/>
              <w:adjustRightInd w:val="0"/>
              <w:rPr>
                <w:szCs w:val="24"/>
              </w:rPr>
            </w:pPr>
            <w:r>
              <w:rPr>
                <w:szCs w:val="24"/>
              </w:rPr>
              <w:t>Total number of individuals s</w:t>
            </w:r>
            <w:r w:rsidR="006312B0" w:rsidRPr="005E03D1">
              <w:rPr>
                <w:szCs w:val="24"/>
              </w:rPr>
              <w:t>erved</w:t>
            </w:r>
            <w:r w:rsidR="00FC6729">
              <w:rPr>
                <w:szCs w:val="24"/>
              </w:rPr>
              <w:t xml:space="preserve"> annually</w:t>
            </w:r>
          </w:p>
        </w:tc>
        <w:tc>
          <w:tcPr>
            <w:tcW w:w="1530" w:type="dxa"/>
            <w:vAlign w:val="center"/>
          </w:tcPr>
          <w:p w14:paraId="0A7AEF37" w14:textId="5C9E3022" w:rsidR="006312B0" w:rsidRPr="005E03D1" w:rsidRDefault="002E216F" w:rsidP="0022497D">
            <w:pPr>
              <w:widowControl w:val="0"/>
              <w:autoSpaceDE w:val="0"/>
              <w:autoSpaceDN w:val="0"/>
              <w:adjustRightInd w:val="0"/>
              <w:jc w:val="center"/>
              <w:rPr>
                <w:szCs w:val="24"/>
              </w:rPr>
            </w:pPr>
            <w:r>
              <w:rPr>
                <w:szCs w:val="24"/>
              </w:rPr>
              <w:t>8858</w:t>
            </w:r>
          </w:p>
        </w:tc>
      </w:tr>
    </w:tbl>
    <w:p w14:paraId="5BE8A921" w14:textId="77777777" w:rsidR="00CE0E4F" w:rsidRPr="00B664B8" w:rsidRDefault="00CE0E4F" w:rsidP="00B664B8">
      <w:pPr>
        <w:ind w:left="360"/>
        <w:rPr>
          <w:rFonts w:cs="Arial"/>
          <w:szCs w:val="24"/>
        </w:rPr>
      </w:pPr>
    </w:p>
    <w:p w14:paraId="07AD4F7A" w14:textId="77777777" w:rsidR="00856635" w:rsidRDefault="00856635" w:rsidP="000765E0">
      <w:pPr>
        <w:numPr>
          <w:ilvl w:val="0"/>
          <w:numId w:val="4"/>
        </w:numPr>
        <w:rPr>
          <w:rFonts w:cs="Arial"/>
          <w:b/>
          <w:szCs w:val="24"/>
        </w:rPr>
      </w:pPr>
      <w:r w:rsidRPr="005E03D1">
        <w:rPr>
          <w:rFonts w:cs="Arial"/>
          <w:b/>
          <w:szCs w:val="24"/>
        </w:rPr>
        <w:t>A professional training program plan that includes developing, providing and evaluating pre-service and in-service training in state-of-the-art practices for personnel who work with the populations served by the project and their families.</w:t>
      </w:r>
    </w:p>
    <w:p w14:paraId="1ECEB1CC" w14:textId="77777777" w:rsidR="003B3307" w:rsidRPr="00B664B8" w:rsidRDefault="003B3307" w:rsidP="00B664B8">
      <w:pPr>
        <w:ind w:left="360"/>
        <w:rPr>
          <w:rFonts w:cs="Arial"/>
          <w:szCs w:val="24"/>
        </w:rPr>
      </w:pPr>
    </w:p>
    <w:p w14:paraId="7A87949B" w14:textId="011826B1" w:rsidR="00962627" w:rsidRPr="00B11521" w:rsidRDefault="0000750C" w:rsidP="00B664B8">
      <w:pPr>
        <w:ind w:left="360"/>
        <w:rPr>
          <w:rFonts w:cs="Arial"/>
        </w:rPr>
      </w:pPr>
      <w:r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provide</w:t>
      </w:r>
      <w:r w:rsidR="0029410E" w:rsidRPr="00B11521">
        <w:rPr>
          <w:rFonts w:cs="Arial"/>
        </w:rPr>
        <w:t>d extensive</w:t>
      </w:r>
      <w:r w:rsidR="00962627" w:rsidRPr="00B11521">
        <w:rPr>
          <w:rFonts w:cs="Arial"/>
        </w:rPr>
        <w:t xml:space="preserve"> local and regional trainings for professionals in FY </w:t>
      </w:r>
      <w:r w:rsidR="00E4189D">
        <w:rPr>
          <w:rFonts w:cs="Arial"/>
        </w:rPr>
        <w:t>20</w:t>
      </w:r>
      <w:r w:rsidR="0067451D" w:rsidRPr="00B11521">
        <w:rPr>
          <w:rFonts w:cs="Arial"/>
        </w:rPr>
        <w:t>1</w:t>
      </w:r>
      <w:r w:rsidR="001D6527">
        <w:rPr>
          <w:rFonts w:cs="Arial"/>
        </w:rPr>
        <w:t>6</w:t>
      </w:r>
      <w:r w:rsidR="0067451D" w:rsidRPr="00B11521">
        <w:rPr>
          <w:rFonts w:cs="Arial"/>
        </w:rPr>
        <w:t>-1</w:t>
      </w:r>
      <w:r w:rsidR="001D6527">
        <w:rPr>
          <w:rFonts w:cs="Arial"/>
        </w:rPr>
        <w:t>7</w:t>
      </w:r>
      <w:r w:rsidR="00962627" w:rsidRPr="00B11521">
        <w:rPr>
          <w:rFonts w:cs="Arial"/>
        </w:rPr>
        <w:t xml:space="preserve"> in an attempt to ensure that all professionals working with CARD constituents are trained in state-of-the-art “best practices” and are highly qualified.</w:t>
      </w:r>
      <w:r w:rsidR="00B13BEC">
        <w:rPr>
          <w:rFonts w:cs="Arial"/>
        </w:rPr>
        <w:t xml:space="preserve"> </w:t>
      </w:r>
      <w:r w:rsidR="00962627" w:rsidRPr="00B11521">
        <w:rPr>
          <w:rFonts w:cs="Arial"/>
        </w:rPr>
        <w:t xml:space="preserve">All </w:t>
      </w:r>
      <w:r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 xml:space="preserve">trainings </w:t>
      </w:r>
      <w:r w:rsidR="0029410E" w:rsidRPr="00B11521">
        <w:rPr>
          <w:rFonts w:cs="Arial"/>
        </w:rPr>
        <w:t>are</w:t>
      </w:r>
      <w:r w:rsidR="00962627" w:rsidRPr="00B11521">
        <w:rPr>
          <w:rFonts w:cs="Arial"/>
        </w:rPr>
        <w:t xml:space="preserve"> open to all interested parties in the community, including family members, at no </w:t>
      </w:r>
      <w:r w:rsidR="00E4189D">
        <w:rPr>
          <w:rFonts w:cs="Arial"/>
        </w:rPr>
        <w:t>cost</w:t>
      </w:r>
      <w:r w:rsidR="00962627" w:rsidRPr="00B11521">
        <w:rPr>
          <w:rFonts w:cs="Arial"/>
        </w:rPr>
        <w:t xml:space="preserve">. Agencies requesting training </w:t>
      </w:r>
      <w:r w:rsidR="0029410E" w:rsidRPr="00B11521">
        <w:rPr>
          <w:rFonts w:cs="Arial"/>
        </w:rPr>
        <w:t>are</w:t>
      </w:r>
      <w:r w:rsidR="00962627" w:rsidRPr="00B11521">
        <w:rPr>
          <w:rFonts w:cs="Arial"/>
        </w:rPr>
        <w:t xml:space="preserve"> directed to a </w:t>
      </w:r>
      <w:r w:rsidR="00E4189D">
        <w:rPr>
          <w:rFonts w:cs="Arial"/>
        </w:rPr>
        <w:t>t</w:t>
      </w:r>
      <w:r w:rsidR="00962627" w:rsidRPr="00B11521">
        <w:rPr>
          <w:rFonts w:cs="Arial"/>
        </w:rPr>
        <w:t xml:space="preserve">raining </w:t>
      </w:r>
      <w:r w:rsidR="00E4189D">
        <w:rPr>
          <w:rFonts w:cs="Arial"/>
        </w:rPr>
        <w:t>r</w:t>
      </w:r>
      <w:r w:rsidR="00962627" w:rsidRPr="00B11521">
        <w:rPr>
          <w:rFonts w:cs="Arial"/>
        </w:rPr>
        <w:t xml:space="preserve">equest </w:t>
      </w:r>
      <w:r w:rsidR="00E4189D">
        <w:rPr>
          <w:rFonts w:cs="Arial"/>
        </w:rPr>
        <w:t>f</w:t>
      </w:r>
      <w:r w:rsidR="00962627" w:rsidRPr="00B11521">
        <w:rPr>
          <w:rFonts w:cs="Arial"/>
        </w:rPr>
        <w:t>orm on our website</w:t>
      </w:r>
      <w:r w:rsidRPr="00B11521">
        <w:rPr>
          <w:rFonts w:cs="Arial"/>
        </w:rPr>
        <w:t xml:space="preserve"> </w:t>
      </w:r>
      <w:r w:rsidR="00157420">
        <w:rPr>
          <w:rFonts w:cs="Arial"/>
        </w:rPr>
        <w:t>(</w:t>
      </w:r>
      <w:hyperlink r:id="rId12" w:history="1">
        <w:r w:rsidR="00157420" w:rsidRPr="00157420">
          <w:rPr>
            <w:rStyle w:val="Hyperlink"/>
            <w:rFonts w:cs="Arial"/>
          </w:rPr>
          <w:t>http://card-usf.fmhi.usf.edu/services/request/training-request.html</w:t>
        </w:r>
      </w:hyperlink>
      <w:r w:rsidR="00157420">
        <w:rPr>
          <w:rFonts w:cs="Arial"/>
        </w:rPr>
        <w:t>)</w:t>
      </w:r>
      <w:r w:rsidR="00E4189D">
        <w:rPr>
          <w:rFonts w:cs="Arial"/>
        </w:rPr>
        <w:t>.</w:t>
      </w:r>
      <w:r w:rsidR="00157420">
        <w:rPr>
          <w:rFonts w:cs="Arial"/>
        </w:rPr>
        <w:t xml:space="preserve"> </w:t>
      </w:r>
      <w:r w:rsidR="00962627" w:rsidRPr="00B11521">
        <w:rPr>
          <w:rFonts w:cs="Arial"/>
        </w:rPr>
        <w:t xml:space="preserve">Once a completed form is received by our central office, a </w:t>
      </w:r>
      <w:r w:rsidRPr="00B11521">
        <w:rPr>
          <w:rFonts w:cs="Arial"/>
        </w:rPr>
        <w:t>CARD consultant</w:t>
      </w:r>
      <w:r w:rsidR="00962627" w:rsidRPr="00B11521">
        <w:rPr>
          <w:rFonts w:cs="Arial"/>
        </w:rPr>
        <w:t xml:space="preserve"> with expertise relevant to the training request </w:t>
      </w:r>
      <w:r w:rsidR="0029410E" w:rsidRPr="00B11521">
        <w:rPr>
          <w:rFonts w:cs="Arial"/>
        </w:rPr>
        <w:t>is</w:t>
      </w:r>
      <w:r w:rsidR="00962627" w:rsidRPr="00B11521">
        <w:rPr>
          <w:rFonts w:cs="Arial"/>
        </w:rPr>
        <w:t xml:space="preserve"> assigned to contact the agency, assess need and</w:t>
      </w:r>
      <w:r w:rsidR="0067451D" w:rsidRPr="00B11521">
        <w:rPr>
          <w:rFonts w:cs="Arial"/>
        </w:rPr>
        <w:t xml:space="preserve"> determine a plan of action.</w:t>
      </w:r>
      <w:r w:rsidR="00B13BEC">
        <w:rPr>
          <w:rFonts w:cs="Arial"/>
        </w:rPr>
        <w:t xml:space="preserve"> </w:t>
      </w:r>
      <w:r w:rsidR="0067451D" w:rsidRPr="00B11521">
        <w:rPr>
          <w:rFonts w:cs="Arial"/>
        </w:rPr>
        <w:t xml:space="preserve">We </w:t>
      </w:r>
      <w:r w:rsidRPr="00B11521">
        <w:rPr>
          <w:rFonts w:cs="Arial"/>
        </w:rPr>
        <w:t>continue to expand the array of</w:t>
      </w:r>
      <w:r w:rsidR="0067451D" w:rsidRPr="00B11521">
        <w:rPr>
          <w:rFonts w:cs="Arial"/>
        </w:rPr>
        <w:t xml:space="preserve"> online training</w:t>
      </w:r>
      <w:r w:rsidRPr="00B11521">
        <w:rPr>
          <w:rFonts w:cs="Arial"/>
        </w:rPr>
        <w:t xml:space="preserve"> content each year. </w:t>
      </w:r>
      <w:r w:rsidR="00962627" w:rsidRPr="00B11521">
        <w:rPr>
          <w:rFonts w:cs="Arial"/>
        </w:rPr>
        <w:t xml:space="preserve">Training data, including participant demographic information, </w:t>
      </w:r>
      <w:r w:rsidRPr="00B11521">
        <w:rPr>
          <w:rFonts w:cs="Arial"/>
        </w:rPr>
        <w:t xml:space="preserve">and </w:t>
      </w:r>
      <w:r w:rsidR="00962627" w:rsidRPr="00B11521">
        <w:rPr>
          <w:rFonts w:cs="Arial"/>
        </w:rPr>
        <w:t>participant eval</w:t>
      </w:r>
      <w:r w:rsidR="0029410E" w:rsidRPr="00B11521">
        <w:rPr>
          <w:rFonts w:cs="Arial"/>
        </w:rPr>
        <w:t>uations are</w:t>
      </w:r>
      <w:r w:rsidR="00962627" w:rsidRPr="00B11521">
        <w:rPr>
          <w:rFonts w:cs="Arial"/>
        </w:rPr>
        <w:t xml:space="preserve"> collected regularly and entered directly into the </w:t>
      </w:r>
      <w:r w:rsidR="00E4189D">
        <w:rPr>
          <w:rFonts w:cs="Arial"/>
        </w:rPr>
        <w:t>PTS</w:t>
      </w:r>
      <w:r w:rsidR="00962627" w:rsidRPr="00B11521">
        <w:rPr>
          <w:rFonts w:cs="Arial"/>
        </w:rPr>
        <w:t xml:space="preserve"> for quarterly and annual reporting.</w:t>
      </w:r>
    </w:p>
    <w:p w14:paraId="3E5CF2AC" w14:textId="77777777" w:rsidR="006312B0" w:rsidRPr="00B664B8" w:rsidRDefault="006312B0" w:rsidP="00B664B8">
      <w:pPr>
        <w:ind w:left="360"/>
        <w:rPr>
          <w:rFonts w:cs="Arial"/>
          <w:szCs w:val="24"/>
        </w:rPr>
      </w:pPr>
    </w:p>
    <w:p w14:paraId="0ED68DC6" w14:textId="77777777" w:rsidR="006312B0" w:rsidRPr="00B664B8" w:rsidRDefault="006312B0" w:rsidP="00B664B8">
      <w:pPr>
        <w:jc w:val="center"/>
        <w:rPr>
          <w:rFonts w:cs="Arial"/>
          <w:b/>
          <w:u w:val="single"/>
        </w:rPr>
      </w:pPr>
      <w:r w:rsidRPr="00B664B8">
        <w:rPr>
          <w:rFonts w:cs="Arial"/>
          <w:b/>
          <w:u w:val="single"/>
        </w:rPr>
        <w:t xml:space="preserve">Summary of Annual </w:t>
      </w:r>
      <w:r w:rsidR="008E4BD1" w:rsidRPr="00B664B8">
        <w:rPr>
          <w:rFonts w:cs="Arial"/>
          <w:b/>
          <w:u w:val="single"/>
        </w:rPr>
        <w:t>Training</w:t>
      </w:r>
      <w:r w:rsidRPr="00B664B8">
        <w:rPr>
          <w:rFonts w:cs="Arial"/>
          <w:b/>
          <w:u w:val="single"/>
        </w:rPr>
        <w:t xml:space="preserve"> Data</w:t>
      </w:r>
    </w:p>
    <w:p w14:paraId="58099DE0" w14:textId="77777777" w:rsidR="006312B0" w:rsidRDefault="006312B0" w:rsidP="00B664B8">
      <w:pPr>
        <w:jc w:val="center"/>
        <w:rPr>
          <w:rFonts w:cs="Arial"/>
        </w:rPr>
      </w:pPr>
    </w:p>
    <w:tbl>
      <w:tblPr>
        <w:tblStyle w:val="TableGrid"/>
        <w:tblW w:w="0" w:type="auto"/>
        <w:tblInd w:w="1008" w:type="dxa"/>
        <w:tblLook w:val="04A0" w:firstRow="1" w:lastRow="0" w:firstColumn="1" w:lastColumn="0" w:noHBand="0" w:noVBand="1"/>
      </w:tblPr>
      <w:tblGrid>
        <w:gridCol w:w="5850"/>
        <w:gridCol w:w="1530"/>
      </w:tblGrid>
      <w:tr w:rsidR="00B664B8" w14:paraId="7BE9546E" w14:textId="77777777" w:rsidTr="006B1CC7">
        <w:trPr>
          <w:trHeight w:val="360"/>
        </w:trPr>
        <w:tc>
          <w:tcPr>
            <w:tcW w:w="5850" w:type="dxa"/>
            <w:vAlign w:val="center"/>
          </w:tcPr>
          <w:p w14:paraId="03FA7604" w14:textId="77777777" w:rsidR="00B664B8" w:rsidRDefault="00B664B8" w:rsidP="006B1CC7">
            <w:pPr>
              <w:rPr>
                <w:rFonts w:cs="Arial"/>
              </w:rPr>
            </w:pPr>
            <w:r w:rsidRPr="00D146C6">
              <w:rPr>
                <w:szCs w:val="24"/>
              </w:rPr>
              <w:t xml:space="preserve">Total number of </w:t>
            </w:r>
            <w:r>
              <w:rPr>
                <w:szCs w:val="24"/>
              </w:rPr>
              <w:t xml:space="preserve">onsite </w:t>
            </w:r>
            <w:r w:rsidRPr="00D146C6">
              <w:rPr>
                <w:szCs w:val="24"/>
              </w:rPr>
              <w:t>local trainings/workshops</w:t>
            </w:r>
          </w:p>
        </w:tc>
        <w:tc>
          <w:tcPr>
            <w:tcW w:w="1530" w:type="dxa"/>
            <w:vAlign w:val="center"/>
          </w:tcPr>
          <w:p w14:paraId="3A8E308D" w14:textId="59FBB097" w:rsidR="00B664B8" w:rsidRDefault="002E216F" w:rsidP="006B1CC7">
            <w:pPr>
              <w:ind w:right="-108"/>
              <w:jc w:val="center"/>
              <w:rPr>
                <w:rFonts w:cs="Arial"/>
              </w:rPr>
            </w:pPr>
            <w:r>
              <w:rPr>
                <w:rFonts w:cs="Arial"/>
              </w:rPr>
              <w:t>187</w:t>
            </w:r>
          </w:p>
        </w:tc>
      </w:tr>
      <w:tr w:rsidR="00B664B8" w14:paraId="378A35AE" w14:textId="77777777" w:rsidTr="006B1CC7">
        <w:trPr>
          <w:trHeight w:val="360"/>
        </w:trPr>
        <w:tc>
          <w:tcPr>
            <w:tcW w:w="5850" w:type="dxa"/>
            <w:tcBorders>
              <w:bottom w:val="single" w:sz="4" w:space="0" w:color="auto"/>
            </w:tcBorders>
            <w:vAlign w:val="center"/>
          </w:tcPr>
          <w:p w14:paraId="4158FD8A" w14:textId="77777777" w:rsidR="00B664B8" w:rsidRDefault="00B664B8" w:rsidP="006B1CC7">
            <w:pPr>
              <w:rPr>
                <w:rFonts w:cs="Arial"/>
              </w:rPr>
            </w:pPr>
            <w:r w:rsidRPr="00D146C6">
              <w:rPr>
                <w:szCs w:val="24"/>
              </w:rPr>
              <w:t>Total number of participants</w:t>
            </w:r>
          </w:p>
        </w:tc>
        <w:tc>
          <w:tcPr>
            <w:tcW w:w="1530" w:type="dxa"/>
            <w:tcBorders>
              <w:bottom w:val="single" w:sz="4" w:space="0" w:color="auto"/>
            </w:tcBorders>
            <w:vAlign w:val="center"/>
          </w:tcPr>
          <w:p w14:paraId="0E038176" w14:textId="0620B8E5" w:rsidR="00B664B8" w:rsidRDefault="002E216F" w:rsidP="006B1CC7">
            <w:pPr>
              <w:ind w:right="-108"/>
              <w:jc w:val="center"/>
              <w:rPr>
                <w:rFonts w:cs="Arial"/>
              </w:rPr>
            </w:pPr>
            <w:r>
              <w:rPr>
                <w:rFonts w:cs="Arial"/>
              </w:rPr>
              <w:t>5036</w:t>
            </w:r>
          </w:p>
        </w:tc>
      </w:tr>
      <w:tr w:rsidR="00E4189D" w14:paraId="6B50E512" w14:textId="77777777" w:rsidTr="006B1CC7">
        <w:trPr>
          <w:trHeight w:val="360"/>
        </w:trPr>
        <w:tc>
          <w:tcPr>
            <w:tcW w:w="7380" w:type="dxa"/>
            <w:gridSpan w:val="2"/>
            <w:tcBorders>
              <w:left w:val="nil"/>
              <w:right w:val="nil"/>
            </w:tcBorders>
            <w:vAlign w:val="center"/>
          </w:tcPr>
          <w:p w14:paraId="4C3A1553" w14:textId="77777777" w:rsidR="00E4189D" w:rsidRDefault="00E4189D" w:rsidP="006B1CC7">
            <w:pPr>
              <w:ind w:right="314"/>
              <w:rPr>
                <w:szCs w:val="24"/>
              </w:rPr>
            </w:pPr>
          </w:p>
        </w:tc>
      </w:tr>
      <w:tr w:rsidR="00B664B8" w14:paraId="3928626A" w14:textId="77777777" w:rsidTr="006B1CC7">
        <w:trPr>
          <w:trHeight w:val="360"/>
        </w:trPr>
        <w:tc>
          <w:tcPr>
            <w:tcW w:w="5850" w:type="dxa"/>
            <w:vAlign w:val="center"/>
          </w:tcPr>
          <w:p w14:paraId="1970CE2A" w14:textId="77777777" w:rsidR="00B664B8" w:rsidRDefault="00B664B8" w:rsidP="006B1CC7">
            <w:pPr>
              <w:rPr>
                <w:rFonts w:cs="Arial"/>
              </w:rPr>
            </w:pPr>
            <w:r>
              <w:rPr>
                <w:szCs w:val="24"/>
              </w:rPr>
              <w:t xml:space="preserve">Total number of </w:t>
            </w:r>
            <w:r w:rsidR="00BC6BCF">
              <w:rPr>
                <w:szCs w:val="24"/>
              </w:rPr>
              <w:t xml:space="preserve">times </w:t>
            </w:r>
            <w:r>
              <w:rPr>
                <w:szCs w:val="24"/>
              </w:rPr>
              <w:t>online trainings viewed</w:t>
            </w:r>
          </w:p>
        </w:tc>
        <w:tc>
          <w:tcPr>
            <w:tcW w:w="1530" w:type="dxa"/>
            <w:vAlign w:val="center"/>
          </w:tcPr>
          <w:p w14:paraId="17A1E705" w14:textId="1479288B" w:rsidR="00B664B8" w:rsidRPr="002E216F" w:rsidRDefault="003876C4" w:rsidP="006B1CC7">
            <w:pPr>
              <w:ind w:right="-108"/>
              <w:jc w:val="center"/>
              <w:rPr>
                <w:rFonts w:cs="Arial"/>
              </w:rPr>
            </w:pPr>
            <w:r>
              <w:rPr>
                <w:rFonts w:cs="Arial"/>
              </w:rPr>
              <w:t>1988</w:t>
            </w:r>
          </w:p>
        </w:tc>
      </w:tr>
      <w:tr w:rsidR="00B664B8" w14:paraId="6ED7E637" w14:textId="77777777" w:rsidTr="006B1CC7">
        <w:trPr>
          <w:trHeight w:val="360"/>
        </w:trPr>
        <w:tc>
          <w:tcPr>
            <w:tcW w:w="5850" w:type="dxa"/>
            <w:tcBorders>
              <w:bottom w:val="single" w:sz="4" w:space="0" w:color="auto"/>
            </w:tcBorders>
            <w:vAlign w:val="center"/>
          </w:tcPr>
          <w:p w14:paraId="5D544DCE" w14:textId="77777777" w:rsidR="00B664B8" w:rsidRDefault="00B664B8" w:rsidP="006B1CC7">
            <w:pPr>
              <w:rPr>
                <w:rFonts w:cs="Arial"/>
              </w:rPr>
            </w:pPr>
            <w:r>
              <w:rPr>
                <w:szCs w:val="24"/>
              </w:rPr>
              <w:t>Total number of visitors for online training page</w:t>
            </w:r>
          </w:p>
        </w:tc>
        <w:tc>
          <w:tcPr>
            <w:tcW w:w="1530" w:type="dxa"/>
            <w:tcBorders>
              <w:bottom w:val="single" w:sz="4" w:space="0" w:color="auto"/>
            </w:tcBorders>
            <w:vAlign w:val="center"/>
          </w:tcPr>
          <w:p w14:paraId="0639B4C0" w14:textId="07151F56" w:rsidR="00B664B8" w:rsidRPr="002E216F" w:rsidRDefault="002E216F" w:rsidP="00340585">
            <w:pPr>
              <w:ind w:right="-108"/>
              <w:rPr>
                <w:rFonts w:cs="Arial"/>
              </w:rPr>
            </w:pPr>
            <w:r w:rsidRPr="002E216F">
              <w:rPr>
                <w:rFonts w:cs="Arial"/>
              </w:rPr>
              <w:t xml:space="preserve">      </w:t>
            </w:r>
            <w:r w:rsidR="003876C4">
              <w:rPr>
                <w:rFonts w:cs="Arial"/>
              </w:rPr>
              <w:t>5109</w:t>
            </w:r>
          </w:p>
        </w:tc>
      </w:tr>
      <w:tr w:rsidR="00E4189D" w14:paraId="1CECB472" w14:textId="77777777" w:rsidTr="006B1CC7">
        <w:trPr>
          <w:trHeight w:val="360"/>
        </w:trPr>
        <w:tc>
          <w:tcPr>
            <w:tcW w:w="7380" w:type="dxa"/>
            <w:gridSpan w:val="2"/>
            <w:tcBorders>
              <w:left w:val="nil"/>
              <w:right w:val="nil"/>
            </w:tcBorders>
            <w:vAlign w:val="center"/>
          </w:tcPr>
          <w:p w14:paraId="6BA7BC39" w14:textId="77777777" w:rsidR="00E4189D" w:rsidRDefault="00E4189D" w:rsidP="006B1CC7">
            <w:pPr>
              <w:ind w:right="314"/>
              <w:rPr>
                <w:szCs w:val="24"/>
              </w:rPr>
            </w:pPr>
          </w:p>
        </w:tc>
      </w:tr>
      <w:tr w:rsidR="00B664B8" w14:paraId="7DE4C2C4" w14:textId="77777777" w:rsidTr="006B1CC7">
        <w:trPr>
          <w:trHeight w:val="665"/>
        </w:trPr>
        <w:tc>
          <w:tcPr>
            <w:tcW w:w="5850" w:type="dxa"/>
            <w:vAlign w:val="center"/>
          </w:tcPr>
          <w:p w14:paraId="3FD335E2" w14:textId="77777777" w:rsidR="00B664B8" w:rsidRDefault="00B664B8" w:rsidP="006B1CC7">
            <w:pPr>
              <w:rPr>
                <w:rFonts w:cs="Arial"/>
              </w:rPr>
            </w:pPr>
            <w:r w:rsidRPr="00D146C6">
              <w:rPr>
                <w:szCs w:val="24"/>
              </w:rPr>
              <w:t xml:space="preserve">Total number of annual regional trainings/workshops </w:t>
            </w:r>
            <w:r w:rsidRPr="00297BC2">
              <w:rPr>
                <w:szCs w:val="24"/>
              </w:rPr>
              <w:t>and/or summer institutes</w:t>
            </w:r>
          </w:p>
        </w:tc>
        <w:tc>
          <w:tcPr>
            <w:tcW w:w="1530" w:type="dxa"/>
            <w:vAlign w:val="center"/>
          </w:tcPr>
          <w:p w14:paraId="24C6E8FC" w14:textId="398BBC3B" w:rsidR="00B664B8" w:rsidRDefault="003008EC" w:rsidP="006B1CC7">
            <w:pPr>
              <w:ind w:right="-108"/>
              <w:jc w:val="center"/>
              <w:rPr>
                <w:rFonts w:cs="Arial"/>
              </w:rPr>
            </w:pPr>
            <w:r>
              <w:rPr>
                <w:rFonts w:cs="Arial"/>
              </w:rPr>
              <w:t>3</w:t>
            </w:r>
          </w:p>
        </w:tc>
      </w:tr>
      <w:tr w:rsidR="00B664B8" w14:paraId="5FBB50DB" w14:textId="77777777" w:rsidTr="006B1CC7">
        <w:trPr>
          <w:trHeight w:val="360"/>
        </w:trPr>
        <w:tc>
          <w:tcPr>
            <w:tcW w:w="5850" w:type="dxa"/>
            <w:vAlign w:val="center"/>
          </w:tcPr>
          <w:p w14:paraId="4C10D463" w14:textId="77777777" w:rsidR="00B664B8" w:rsidRDefault="00B664B8" w:rsidP="006B1CC7">
            <w:pPr>
              <w:rPr>
                <w:rFonts w:cs="Arial"/>
              </w:rPr>
            </w:pPr>
            <w:r w:rsidRPr="00D146C6">
              <w:rPr>
                <w:szCs w:val="24"/>
              </w:rPr>
              <w:t>Total number of participants</w:t>
            </w:r>
          </w:p>
        </w:tc>
        <w:tc>
          <w:tcPr>
            <w:tcW w:w="1530" w:type="dxa"/>
            <w:vAlign w:val="center"/>
          </w:tcPr>
          <w:p w14:paraId="3CB0A51E" w14:textId="40C10045" w:rsidR="00B664B8" w:rsidRDefault="003008EC" w:rsidP="006B1CC7">
            <w:pPr>
              <w:ind w:right="-108"/>
              <w:jc w:val="center"/>
              <w:rPr>
                <w:rFonts w:cs="Arial"/>
              </w:rPr>
            </w:pPr>
            <w:r>
              <w:rPr>
                <w:rFonts w:cs="Arial"/>
              </w:rPr>
              <w:t>850</w:t>
            </w:r>
          </w:p>
        </w:tc>
      </w:tr>
    </w:tbl>
    <w:p w14:paraId="3019BD0C" w14:textId="77777777" w:rsidR="004036AC" w:rsidRPr="005E03D1" w:rsidRDefault="004036AC" w:rsidP="00B664B8">
      <w:pPr>
        <w:ind w:left="360"/>
        <w:rPr>
          <w:rFonts w:cs="Arial"/>
          <w:szCs w:val="24"/>
        </w:rPr>
      </w:pPr>
    </w:p>
    <w:p w14:paraId="667646E1" w14:textId="77777777" w:rsidR="00856635" w:rsidRDefault="00856635" w:rsidP="000765E0">
      <w:pPr>
        <w:numPr>
          <w:ilvl w:val="0"/>
          <w:numId w:val="4"/>
        </w:numPr>
        <w:rPr>
          <w:rFonts w:cs="Arial"/>
          <w:b/>
          <w:szCs w:val="24"/>
        </w:rPr>
      </w:pPr>
      <w:r w:rsidRPr="005E03D1">
        <w:rPr>
          <w:rFonts w:cs="Arial"/>
          <w:b/>
          <w:szCs w:val="24"/>
        </w:rPr>
        <w:t>A public education plan to increase awareness of the public about autism, autistic</w:t>
      </w:r>
      <w:r w:rsidR="00250DD5">
        <w:rPr>
          <w:rFonts w:cs="Arial"/>
          <w:b/>
          <w:szCs w:val="24"/>
        </w:rPr>
        <w:t>-</w:t>
      </w:r>
      <w:r w:rsidRPr="005E03D1">
        <w:rPr>
          <w:rFonts w:cs="Arial"/>
          <w:b/>
          <w:szCs w:val="24"/>
        </w:rPr>
        <w:t>like disabilities of communication and behavior, pervasive developmental disorders, dual sensory impairments, and sensory impairments with other disabling conditions</w:t>
      </w:r>
      <w:r w:rsidR="00856227" w:rsidRPr="005E03D1">
        <w:rPr>
          <w:rFonts w:cs="Arial"/>
          <w:b/>
          <w:szCs w:val="24"/>
        </w:rPr>
        <w:t>.</w:t>
      </w:r>
    </w:p>
    <w:p w14:paraId="628A178D" w14:textId="77777777" w:rsidR="003B3307" w:rsidRPr="00B664B8" w:rsidRDefault="003B3307" w:rsidP="00B664B8">
      <w:pPr>
        <w:ind w:left="360"/>
        <w:rPr>
          <w:rFonts w:cs="Arial"/>
          <w:szCs w:val="24"/>
        </w:rPr>
      </w:pPr>
    </w:p>
    <w:p w14:paraId="66B6790D" w14:textId="5F4E8334" w:rsidR="00962627" w:rsidRPr="00B11521" w:rsidRDefault="0029410E" w:rsidP="00B664B8">
      <w:pPr>
        <w:ind w:left="360"/>
        <w:rPr>
          <w:rFonts w:cs="Arial"/>
        </w:rPr>
      </w:pPr>
      <w:r w:rsidRPr="00B11521">
        <w:rPr>
          <w:rFonts w:cs="Arial"/>
        </w:rPr>
        <w:t xml:space="preserve">CARD </w:t>
      </w:r>
      <w:r w:rsidR="00962627" w:rsidRPr="00B11521">
        <w:rPr>
          <w:rFonts w:cs="Arial"/>
        </w:rPr>
        <w:t>host</w:t>
      </w:r>
      <w:r w:rsidRPr="00B11521">
        <w:rPr>
          <w:rFonts w:cs="Arial"/>
        </w:rPr>
        <w:t>ed</w:t>
      </w:r>
      <w:r w:rsidR="00962627" w:rsidRPr="00B11521">
        <w:rPr>
          <w:rFonts w:cs="Arial"/>
        </w:rPr>
        <w:t xml:space="preserve"> </w:t>
      </w:r>
      <w:r w:rsidRPr="00B11521">
        <w:rPr>
          <w:rFonts w:cs="Arial"/>
        </w:rPr>
        <w:t xml:space="preserve">or participated in </w:t>
      </w:r>
      <w:r w:rsidR="00962627" w:rsidRPr="00B11521">
        <w:rPr>
          <w:rFonts w:cs="Arial"/>
        </w:rPr>
        <w:t xml:space="preserve">numerous public education and awareness events throughout our catchment area in FY </w:t>
      </w:r>
      <w:r w:rsidR="00E4189D">
        <w:rPr>
          <w:rFonts w:cs="Arial"/>
        </w:rPr>
        <w:t>20</w:t>
      </w:r>
      <w:r w:rsidR="0067451D" w:rsidRPr="00B11521">
        <w:rPr>
          <w:rFonts w:cs="Arial"/>
        </w:rPr>
        <w:t>1</w:t>
      </w:r>
      <w:r w:rsidR="001D6527">
        <w:rPr>
          <w:rFonts w:cs="Arial"/>
        </w:rPr>
        <w:t>6</w:t>
      </w:r>
      <w:r w:rsidR="0067451D" w:rsidRPr="00B11521">
        <w:rPr>
          <w:rFonts w:cs="Arial"/>
        </w:rPr>
        <w:t>-1</w:t>
      </w:r>
      <w:r w:rsidR="001D6527">
        <w:rPr>
          <w:rFonts w:cs="Arial"/>
        </w:rPr>
        <w:t>7</w:t>
      </w:r>
      <w:r w:rsidR="0067451D" w:rsidRPr="00B11521">
        <w:rPr>
          <w:rFonts w:cs="Arial"/>
        </w:rPr>
        <w:t>,</w:t>
      </w:r>
      <w:r w:rsidRPr="00B11521">
        <w:rPr>
          <w:rFonts w:cs="Arial"/>
        </w:rPr>
        <w:t xml:space="preserve"> including </w:t>
      </w:r>
      <w:r w:rsidR="00962627" w:rsidRPr="00B11521">
        <w:rPr>
          <w:rFonts w:cs="Arial"/>
        </w:rPr>
        <w:t>regional community resource and health fairs, autism awareness events with professional sporting franchises (e</w:t>
      </w:r>
      <w:r w:rsidR="0067451D" w:rsidRPr="00B11521">
        <w:rPr>
          <w:rFonts w:cs="Arial"/>
        </w:rPr>
        <w:t xml:space="preserve">.g., </w:t>
      </w:r>
      <w:r w:rsidR="00C30883" w:rsidRPr="00B11521">
        <w:rPr>
          <w:rFonts w:cs="Arial"/>
        </w:rPr>
        <w:t>Tampa Bay BUCS</w:t>
      </w:r>
      <w:r w:rsidR="00962627" w:rsidRPr="00B11521">
        <w:rPr>
          <w:rFonts w:cs="Arial"/>
        </w:rPr>
        <w:t xml:space="preserve">); </w:t>
      </w:r>
      <w:r w:rsidRPr="00B11521">
        <w:rPr>
          <w:rFonts w:cs="Arial"/>
        </w:rPr>
        <w:t>and many others</w:t>
      </w:r>
      <w:r w:rsidR="00962627" w:rsidRPr="00B11521">
        <w:rPr>
          <w:rFonts w:cs="Arial"/>
        </w:rPr>
        <w:t>.</w:t>
      </w:r>
      <w:r w:rsidR="003B3307" w:rsidRPr="00B11521">
        <w:rPr>
          <w:rFonts w:cs="Arial"/>
        </w:rPr>
        <w:t xml:space="preserve"> Specific events and related data can be found in the </w:t>
      </w:r>
      <w:r w:rsidR="00E4189D">
        <w:rPr>
          <w:rFonts w:cs="Arial"/>
        </w:rPr>
        <w:t>PTS</w:t>
      </w:r>
      <w:r w:rsidR="003B3307" w:rsidRPr="00B11521">
        <w:rPr>
          <w:rFonts w:cs="Arial"/>
        </w:rPr>
        <w:t>.</w:t>
      </w:r>
    </w:p>
    <w:p w14:paraId="014ED918" w14:textId="77777777" w:rsidR="00856227" w:rsidRPr="00B664B8" w:rsidRDefault="00856227" w:rsidP="00B664B8">
      <w:pPr>
        <w:ind w:left="360"/>
        <w:rPr>
          <w:rFonts w:cs="Arial"/>
          <w:szCs w:val="24"/>
        </w:rPr>
      </w:pPr>
    </w:p>
    <w:p w14:paraId="48EB1A60" w14:textId="77777777" w:rsidR="00856227" w:rsidRPr="00B11521" w:rsidRDefault="00856227" w:rsidP="00B11521">
      <w:pPr>
        <w:jc w:val="center"/>
        <w:rPr>
          <w:rFonts w:cs="Arial"/>
          <w:b/>
          <w:u w:val="single"/>
        </w:rPr>
      </w:pPr>
      <w:r w:rsidRPr="00B11521">
        <w:rPr>
          <w:rFonts w:cs="Arial"/>
          <w:b/>
          <w:u w:val="single"/>
        </w:rPr>
        <w:t>Summary of Annual Public Education/Awareness Data</w:t>
      </w:r>
    </w:p>
    <w:p w14:paraId="7E5FB89A" w14:textId="77777777" w:rsidR="00856227" w:rsidRPr="005E03D1" w:rsidRDefault="00856227" w:rsidP="00856227">
      <w:pPr>
        <w:widowControl w:val="0"/>
        <w:autoSpaceDE w:val="0"/>
        <w:autoSpaceDN w:val="0"/>
        <w:adjustRightInd w:val="0"/>
        <w:ind w:left="360"/>
        <w:jc w:val="center"/>
      </w:pP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firstRow="0" w:lastRow="0" w:firstColumn="0" w:lastColumn="0" w:noHBand="0" w:noVBand="0"/>
      </w:tblPr>
      <w:tblGrid>
        <w:gridCol w:w="6863"/>
        <w:gridCol w:w="1384"/>
      </w:tblGrid>
      <w:tr w:rsidR="00856227" w:rsidRPr="005E03D1" w14:paraId="3ED12115" w14:textId="77777777" w:rsidTr="00250DD5">
        <w:trPr>
          <w:trHeight w:val="360"/>
          <w:jc w:val="center"/>
        </w:trPr>
        <w:tc>
          <w:tcPr>
            <w:tcW w:w="6863" w:type="dxa"/>
            <w:vAlign w:val="bottom"/>
          </w:tcPr>
          <w:p w14:paraId="3939EE8C" w14:textId="77777777" w:rsidR="00856227" w:rsidRPr="005E03D1" w:rsidRDefault="008E4BD1" w:rsidP="00FC6729">
            <w:pPr>
              <w:widowControl w:val="0"/>
              <w:autoSpaceDE w:val="0"/>
              <w:autoSpaceDN w:val="0"/>
              <w:adjustRightInd w:val="0"/>
            </w:pPr>
            <w:r>
              <w:t xml:space="preserve">Total number of </w:t>
            </w:r>
            <w:r w:rsidR="00FC6729">
              <w:t xml:space="preserve">annual </w:t>
            </w:r>
            <w:r>
              <w:t>general public education p</w:t>
            </w:r>
            <w:r w:rsidR="00856227" w:rsidRPr="005E03D1">
              <w:t>resentations</w:t>
            </w:r>
          </w:p>
        </w:tc>
        <w:tc>
          <w:tcPr>
            <w:tcW w:w="1384" w:type="dxa"/>
            <w:vAlign w:val="bottom"/>
          </w:tcPr>
          <w:p w14:paraId="7E813B69" w14:textId="744C66EE" w:rsidR="00856227" w:rsidRPr="005E03D1" w:rsidRDefault="002E216F" w:rsidP="00C8417A">
            <w:pPr>
              <w:widowControl w:val="0"/>
              <w:autoSpaceDE w:val="0"/>
              <w:autoSpaceDN w:val="0"/>
              <w:adjustRightInd w:val="0"/>
              <w:jc w:val="center"/>
              <w:rPr>
                <w:szCs w:val="24"/>
              </w:rPr>
            </w:pPr>
            <w:r>
              <w:rPr>
                <w:szCs w:val="24"/>
              </w:rPr>
              <w:t>65</w:t>
            </w:r>
          </w:p>
        </w:tc>
      </w:tr>
      <w:tr w:rsidR="00856227" w:rsidRPr="005E03D1" w14:paraId="7931847D" w14:textId="77777777" w:rsidTr="00250DD5">
        <w:trPr>
          <w:trHeight w:val="360"/>
          <w:jc w:val="center"/>
        </w:trPr>
        <w:tc>
          <w:tcPr>
            <w:tcW w:w="6863" w:type="dxa"/>
            <w:vAlign w:val="bottom"/>
          </w:tcPr>
          <w:p w14:paraId="77EEF8DE" w14:textId="77777777" w:rsidR="00856227" w:rsidRPr="005E03D1" w:rsidRDefault="00856227" w:rsidP="00FC6729">
            <w:pPr>
              <w:widowControl w:val="0"/>
              <w:autoSpaceDE w:val="0"/>
              <w:autoSpaceDN w:val="0"/>
              <w:adjustRightInd w:val="0"/>
              <w:rPr>
                <w:szCs w:val="24"/>
              </w:rPr>
            </w:pPr>
            <w:r w:rsidRPr="005E03D1">
              <w:rPr>
                <w:szCs w:val="24"/>
              </w:rPr>
              <w:t xml:space="preserve">Total </w:t>
            </w:r>
            <w:r w:rsidR="008E4BD1">
              <w:rPr>
                <w:szCs w:val="24"/>
              </w:rPr>
              <w:t>number of participants</w:t>
            </w:r>
          </w:p>
        </w:tc>
        <w:tc>
          <w:tcPr>
            <w:tcW w:w="1384" w:type="dxa"/>
            <w:vAlign w:val="bottom"/>
          </w:tcPr>
          <w:p w14:paraId="25CE5F7A" w14:textId="32159DD7" w:rsidR="00856227" w:rsidRPr="005E03D1" w:rsidRDefault="002E216F" w:rsidP="00C8417A">
            <w:pPr>
              <w:widowControl w:val="0"/>
              <w:autoSpaceDE w:val="0"/>
              <w:autoSpaceDN w:val="0"/>
              <w:adjustRightInd w:val="0"/>
              <w:jc w:val="center"/>
              <w:rPr>
                <w:szCs w:val="24"/>
              </w:rPr>
            </w:pPr>
            <w:r>
              <w:rPr>
                <w:szCs w:val="24"/>
              </w:rPr>
              <w:t>11446</w:t>
            </w:r>
          </w:p>
        </w:tc>
      </w:tr>
    </w:tbl>
    <w:p w14:paraId="7BB49FF3" w14:textId="77777777" w:rsidR="00BA7BC5" w:rsidRPr="00B664B8" w:rsidRDefault="00BA7BC5" w:rsidP="00B664B8">
      <w:pPr>
        <w:ind w:left="360"/>
        <w:rPr>
          <w:rFonts w:cs="Arial"/>
          <w:szCs w:val="24"/>
        </w:rPr>
      </w:pPr>
    </w:p>
    <w:p w14:paraId="5B6926E2" w14:textId="77777777" w:rsidR="00856635" w:rsidRDefault="00856227" w:rsidP="000765E0">
      <w:pPr>
        <w:numPr>
          <w:ilvl w:val="0"/>
          <w:numId w:val="4"/>
        </w:numPr>
        <w:rPr>
          <w:rFonts w:cs="Arial"/>
          <w:b/>
          <w:szCs w:val="24"/>
        </w:rPr>
      </w:pPr>
      <w:r w:rsidRPr="005E03D1">
        <w:rPr>
          <w:rFonts w:cs="Arial"/>
          <w:b/>
          <w:szCs w:val="24"/>
        </w:rPr>
        <w:t>D</w:t>
      </w:r>
      <w:r w:rsidR="00856635" w:rsidRPr="005E03D1">
        <w:rPr>
          <w:rFonts w:cs="Arial"/>
          <w:b/>
          <w:szCs w:val="24"/>
        </w:rPr>
        <w:t>escription of how the project will interface with the medical community to ensure the appropriate use of medical consultation in the provision of services.</w:t>
      </w:r>
    </w:p>
    <w:p w14:paraId="6C05A4CF" w14:textId="77777777" w:rsidR="003B3307" w:rsidRPr="00B664B8" w:rsidRDefault="003B3307" w:rsidP="00B664B8">
      <w:pPr>
        <w:ind w:left="360"/>
        <w:rPr>
          <w:rFonts w:cs="Arial"/>
          <w:szCs w:val="24"/>
        </w:rPr>
      </w:pPr>
    </w:p>
    <w:p w14:paraId="2F908AF1" w14:textId="1063CCB8" w:rsidR="00C30883" w:rsidRDefault="00C30883" w:rsidP="00B664B8">
      <w:pPr>
        <w:ind w:left="360"/>
        <w:rPr>
          <w:rFonts w:cs="Arial"/>
        </w:rPr>
      </w:pPr>
      <w:r w:rsidRPr="003876C4">
        <w:rPr>
          <w:rFonts w:cs="Arial"/>
        </w:rPr>
        <w:t>USF</w:t>
      </w:r>
      <w:r w:rsidR="0029410E" w:rsidRPr="003876C4">
        <w:rPr>
          <w:rFonts w:cs="Arial"/>
        </w:rPr>
        <w:t xml:space="preserve"> </w:t>
      </w:r>
      <w:r w:rsidR="001675D0" w:rsidRPr="003876C4">
        <w:rPr>
          <w:rFonts w:cs="Arial"/>
        </w:rPr>
        <w:t xml:space="preserve">CARD </w:t>
      </w:r>
      <w:r w:rsidR="0029410E" w:rsidRPr="003876C4">
        <w:rPr>
          <w:rFonts w:cs="Arial"/>
        </w:rPr>
        <w:t>maintained</w:t>
      </w:r>
      <w:r w:rsidR="00962627" w:rsidRPr="003876C4">
        <w:rPr>
          <w:rFonts w:cs="Arial"/>
        </w:rPr>
        <w:t xml:space="preserve"> collaborations with the local medical community, </w:t>
      </w:r>
      <w:r w:rsidR="00672CE4" w:rsidRPr="003876C4">
        <w:rPr>
          <w:rFonts w:cs="Arial"/>
        </w:rPr>
        <w:t xml:space="preserve">specifically </w:t>
      </w:r>
      <w:r w:rsidR="003876C4" w:rsidRPr="003876C4">
        <w:rPr>
          <w:rFonts w:cs="Arial"/>
        </w:rPr>
        <w:t>consulting with hospital employees and adaptive care committee to problem solve issues related to patients affected by autism</w:t>
      </w:r>
      <w:r w:rsidR="00672CE4" w:rsidRPr="003876C4">
        <w:rPr>
          <w:rFonts w:cs="Arial"/>
        </w:rPr>
        <w:t xml:space="preserve">; </w:t>
      </w:r>
      <w:r w:rsidR="003876C4" w:rsidRPr="003876C4">
        <w:rPr>
          <w:rFonts w:cs="Arial"/>
        </w:rPr>
        <w:t xml:space="preserve">reviewed training opportunities for hospital staff; </w:t>
      </w:r>
      <w:r w:rsidR="00672CE4" w:rsidRPr="003876C4">
        <w:rPr>
          <w:rFonts w:cs="Arial"/>
        </w:rPr>
        <w:t xml:space="preserve">consulted with hospitals on using best practices for children diagnosed with autism; </w:t>
      </w:r>
      <w:r w:rsidR="00A93624" w:rsidRPr="003876C4">
        <w:rPr>
          <w:rFonts w:cs="Arial"/>
        </w:rPr>
        <w:t>disseminated</w:t>
      </w:r>
      <w:r w:rsidR="00544AB7" w:rsidRPr="003876C4">
        <w:rPr>
          <w:rFonts w:cs="Arial"/>
        </w:rPr>
        <w:t xml:space="preserve"> an emergency information packet called </w:t>
      </w:r>
      <w:proofErr w:type="spellStart"/>
      <w:r w:rsidR="00544AB7" w:rsidRPr="003876C4">
        <w:rPr>
          <w:rFonts w:cs="Arial"/>
        </w:rPr>
        <w:t>Medipal</w:t>
      </w:r>
      <w:proofErr w:type="spellEnd"/>
      <w:r w:rsidR="00544AB7" w:rsidRPr="003876C4">
        <w:rPr>
          <w:rFonts w:cs="Arial"/>
        </w:rPr>
        <w:t xml:space="preserve"> for families to use on a child’s seatbelt or backpack with medical information in an emergency;</w:t>
      </w:r>
      <w:r w:rsidR="00200629" w:rsidRPr="003876C4">
        <w:rPr>
          <w:rFonts w:cs="Arial"/>
        </w:rPr>
        <w:t xml:space="preserve"> </w:t>
      </w:r>
      <w:r w:rsidR="00672CE4" w:rsidRPr="003876C4">
        <w:rPr>
          <w:rFonts w:cs="Arial"/>
        </w:rPr>
        <w:t xml:space="preserve">expanded the medical provider information in the CARD </w:t>
      </w:r>
      <w:proofErr w:type="spellStart"/>
      <w:r w:rsidR="001675D0" w:rsidRPr="003876C4">
        <w:rPr>
          <w:rFonts w:cs="Arial"/>
        </w:rPr>
        <w:t>F</w:t>
      </w:r>
      <w:r w:rsidR="00672CE4" w:rsidRPr="003876C4">
        <w:rPr>
          <w:rFonts w:cs="Arial"/>
        </w:rPr>
        <w:t>ilemaker</w:t>
      </w:r>
      <w:proofErr w:type="spellEnd"/>
      <w:r w:rsidR="00672CE4" w:rsidRPr="003876C4">
        <w:rPr>
          <w:rFonts w:cs="Arial"/>
        </w:rPr>
        <w:t xml:space="preserve"> database. </w:t>
      </w:r>
      <w:r w:rsidR="00962627" w:rsidRPr="003876C4">
        <w:rPr>
          <w:rFonts w:cs="Arial"/>
        </w:rPr>
        <w:t xml:space="preserve">A resource and referral database of medical providers by discipline </w:t>
      </w:r>
      <w:r w:rsidR="0029410E" w:rsidRPr="003876C4">
        <w:rPr>
          <w:rFonts w:cs="Arial"/>
        </w:rPr>
        <w:t xml:space="preserve">has also been </w:t>
      </w:r>
      <w:r w:rsidR="00962627" w:rsidRPr="003876C4">
        <w:rPr>
          <w:rFonts w:cs="Arial"/>
        </w:rPr>
        <w:t>maintained.</w:t>
      </w:r>
      <w:r w:rsidR="00962627" w:rsidRPr="00B11521">
        <w:rPr>
          <w:rFonts w:cs="Arial"/>
        </w:rPr>
        <w:t xml:space="preserve"> </w:t>
      </w:r>
      <w:r w:rsidR="003876C4">
        <w:rPr>
          <w:rFonts w:cs="Arial"/>
        </w:rPr>
        <w:t>Lastly, we have an ongoing partnership with Special Day Foundation and UF College of Dentistry where CARD provides annual trainings and ongoing technical assistance to new dental residents.  We have also created a variety of social experience stories and visual materials for dental offices to ease patient stress and anxiety.</w:t>
      </w:r>
    </w:p>
    <w:p w14:paraId="572F0F33" w14:textId="77777777" w:rsidR="00340585" w:rsidRPr="00B664B8" w:rsidRDefault="00340585" w:rsidP="00B664B8">
      <w:pPr>
        <w:ind w:left="360"/>
        <w:rPr>
          <w:rFonts w:cs="Arial"/>
          <w:szCs w:val="24"/>
        </w:rPr>
      </w:pPr>
    </w:p>
    <w:p w14:paraId="4366F497" w14:textId="77777777" w:rsidR="00856635" w:rsidRDefault="00856227" w:rsidP="000765E0">
      <w:pPr>
        <w:numPr>
          <w:ilvl w:val="0"/>
          <w:numId w:val="4"/>
        </w:numPr>
        <w:rPr>
          <w:rFonts w:cs="Arial"/>
          <w:b/>
          <w:szCs w:val="24"/>
        </w:rPr>
      </w:pPr>
      <w:r w:rsidRPr="005E03D1">
        <w:rPr>
          <w:rFonts w:cs="Arial"/>
          <w:b/>
          <w:szCs w:val="24"/>
        </w:rPr>
        <w:t>D</w:t>
      </w:r>
      <w:r w:rsidR="00856635" w:rsidRPr="005E03D1">
        <w:rPr>
          <w:rFonts w:cs="Arial"/>
          <w:b/>
          <w:szCs w:val="24"/>
        </w:rPr>
        <w:t xml:space="preserve">escription of its working relationship with and support of the constituency board, as defined in </w:t>
      </w:r>
      <w:r w:rsidR="00250DD5">
        <w:rPr>
          <w:rFonts w:cs="Arial"/>
          <w:b/>
          <w:szCs w:val="24"/>
        </w:rPr>
        <w:t>s.</w:t>
      </w:r>
      <w:r w:rsidR="00856635" w:rsidRPr="005E03D1">
        <w:rPr>
          <w:rFonts w:cs="Arial"/>
          <w:b/>
          <w:szCs w:val="24"/>
        </w:rPr>
        <w:t xml:space="preserve"> 1004.55, </w:t>
      </w:r>
      <w:r w:rsidR="00250DD5">
        <w:rPr>
          <w:rFonts w:cs="Arial"/>
          <w:b/>
          <w:szCs w:val="24"/>
        </w:rPr>
        <w:t>F.S</w:t>
      </w:r>
      <w:r w:rsidR="00856635" w:rsidRPr="005E03D1">
        <w:rPr>
          <w:rFonts w:cs="Arial"/>
          <w:b/>
          <w:szCs w:val="24"/>
        </w:rPr>
        <w:t>.</w:t>
      </w:r>
    </w:p>
    <w:p w14:paraId="5FC20F42" w14:textId="77777777" w:rsidR="003B3307" w:rsidRPr="005E03D1" w:rsidRDefault="003B3307" w:rsidP="003B3307">
      <w:pPr>
        <w:ind w:left="360"/>
        <w:rPr>
          <w:rFonts w:cs="Arial"/>
          <w:b/>
          <w:szCs w:val="24"/>
        </w:rPr>
      </w:pPr>
    </w:p>
    <w:p w14:paraId="32D03EFA" w14:textId="77777777" w:rsidR="00962627" w:rsidRPr="00B11521" w:rsidRDefault="009D3C29" w:rsidP="00B664B8">
      <w:pPr>
        <w:ind w:left="360"/>
        <w:rPr>
          <w:rFonts w:cs="Arial"/>
        </w:rPr>
      </w:pPr>
      <w:r w:rsidRPr="00B11521">
        <w:rPr>
          <w:rFonts w:cs="Arial"/>
        </w:rPr>
        <w:t>USF</w:t>
      </w:r>
      <w:r w:rsidR="00962627" w:rsidRPr="00B11521">
        <w:rPr>
          <w:rFonts w:cs="Arial"/>
        </w:rPr>
        <w:t xml:space="preserve"> </w:t>
      </w:r>
      <w:r w:rsidR="001675D0" w:rsidRPr="00B11521">
        <w:rPr>
          <w:rFonts w:cs="Arial"/>
        </w:rPr>
        <w:t xml:space="preserve">CARD </w:t>
      </w:r>
      <w:r w:rsidR="0029410E" w:rsidRPr="00B11521">
        <w:rPr>
          <w:rFonts w:cs="Arial"/>
        </w:rPr>
        <w:t>continued</w:t>
      </w:r>
      <w:r w:rsidR="00962627" w:rsidRPr="00B11521">
        <w:rPr>
          <w:rFonts w:cs="Arial"/>
        </w:rPr>
        <w:t xml:space="preserve"> its close collaborative relationship with its </w:t>
      </w:r>
      <w:r w:rsidR="00250DD5">
        <w:rPr>
          <w:rFonts w:cs="Arial"/>
        </w:rPr>
        <w:t>c</w:t>
      </w:r>
      <w:r w:rsidR="00962627" w:rsidRPr="00B11521">
        <w:rPr>
          <w:rFonts w:cs="Arial"/>
        </w:rPr>
        <w:t xml:space="preserve">onstituency </w:t>
      </w:r>
      <w:r w:rsidR="00250DD5">
        <w:rPr>
          <w:rFonts w:cs="Arial"/>
        </w:rPr>
        <w:t>b</w:t>
      </w:r>
      <w:r w:rsidR="00962627" w:rsidRPr="00B11521">
        <w:rPr>
          <w:rFonts w:cs="Arial"/>
        </w:rPr>
        <w:t>oa</w:t>
      </w:r>
      <w:r w:rsidR="0029410E" w:rsidRPr="00B11521">
        <w:rPr>
          <w:rFonts w:cs="Arial"/>
        </w:rPr>
        <w:t>rd.</w:t>
      </w:r>
      <w:r w:rsidR="00B13BEC">
        <w:rPr>
          <w:rFonts w:cs="Arial"/>
        </w:rPr>
        <w:t xml:space="preserve"> </w:t>
      </w:r>
      <w:r w:rsidR="005E3DB8" w:rsidRPr="00B11521">
        <w:rPr>
          <w:rFonts w:cs="Arial"/>
        </w:rPr>
        <w:t xml:space="preserve">The </w:t>
      </w:r>
      <w:r w:rsidR="00250DD5">
        <w:rPr>
          <w:rFonts w:cs="Arial"/>
        </w:rPr>
        <w:t>b</w:t>
      </w:r>
      <w:r w:rsidR="005E3DB8" w:rsidRPr="00B11521">
        <w:rPr>
          <w:rFonts w:cs="Arial"/>
        </w:rPr>
        <w:t xml:space="preserve">oard has </w:t>
      </w:r>
      <w:r w:rsidR="00C84BDB">
        <w:rPr>
          <w:rFonts w:cs="Arial"/>
        </w:rPr>
        <w:t>maintain</w:t>
      </w:r>
      <w:r w:rsidR="005E3DB8" w:rsidRPr="00B11521">
        <w:rPr>
          <w:rFonts w:cs="Arial"/>
        </w:rPr>
        <w:t xml:space="preserve">ed its membership </w:t>
      </w:r>
      <w:r w:rsidR="00C84BDB">
        <w:rPr>
          <w:rFonts w:cs="Arial"/>
        </w:rPr>
        <w:t>of</w:t>
      </w:r>
      <w:r w:rsidR="005E3DB8" w:rsidRPr="00B11521">
        <w:rPr>
          <w:rFonts w:cs="Arial"/>
        </w:rPr>
        <w:t xml:space="preserve"> people who represent several USF </w:t>
      </w:r>
      <w:r w:rsidR="001675D0" w:rsidRPr="00B11521">
        <w:rPr>
          <w:rFonts w:cs="Arial"/>
        </w:rPr>
        <w:t xml:space="preserve">CARD </w:t>
      </w:r>
      <w:r w:rsidR="005E3DB8" w:rsidRPr="00B11521">
        <w:rPr>
          <w:rFonts w:cs="Arial"/>
        </w:rPr>
        <w:t>counties.</w:t>
      </w:r>
      <w:r w:rsidR="00B13BEC">
        <w:rPr>
          <w:rFonts w:cs="Arial"/>
        </w:rPr>
        <w:t xml:space="preserve"> </w:t>
      </w:r>
      <w:r w:rsidR="0029410E" w:rsidRPr="00B11521">
        <w:rPr>
          <w:rFonts w:cs="Arial"/>
        </w:rPr>
        <w:t xml:space="preserve">The </w:t>
      </w:r>
      <w:r w:rsidR="00250DD5">
        <w:rPr>
          <w:rFonts w:cs="Arial"/>
        </w:rPr>
        <w:t>c</w:t>
      </w:r>
      <w:r w:rsidR="0029410E" w:rsidRPr="00B11521">
        <w:rPr>
          <w:rFonts w:cs="Arial"/>
        </w:rPr>
        <w:t xml:space="preserve">onstituency </w:t>
      </w:r>
      <w:r w:rsidR="00250DD5">
        <w:rPr>
          <w:rFonts w:cs="Arial"/>
        </w:rPr>
        <w:t>b</w:t>
      </w:r>
      <w:r w:rsidR="0029410E" w:rsidRPr="00B11521">
        <w:rPr>
          <w:rFonts w:cs="Arial"/>
        </w:rPr>
        <w:t>oard</w:t>
      </w:r>
      <w:r w:rsidR="00962627" w:rsidRPr="00B11521">
        <w:rPr>
          <w:rFonts w:cs="Arial"/>
        </w:rPr>
        <w:t xml:space="preserve"> review</w:t>
      </w:r>
      <w:r w:rsidR="0029410E" w:rsidRPr="00B11521">
        <w:rPr>
          <w:rFonts w:cs="Arial"/>
        </w:rPr>
        <w:t>ed</w:t>
      </w:r>
      <w:r w:rsidR="00962627" w:rsidRPr="00B11521">
        <w:rPr>
          <w:rFonts w:cs="Arial"/>
        </w:rPr>
        <w:t xml:space="preserve"> annual program budget and goals, and </w:t>
      </w:r>
      <w:r w:rsidR="0029410E" w:rsidRPr="00B11521">
        <w:rPr>
          <w:rFonts w:cs="Arial"/>
        </w:rPr>
        <w:t>hosted</w:t>
      </w:r>
      <w:r w:rsidR="00962627" w:rsidRPr="00B11521">
        <w:rPr>
          <w:rFonts w:cs="Arial"/>
        </w:rPr>
        <w:t xml:space="preserve"> quarterly meetings with </w:t>
      </w:r>
      <w:r w:rsidR="005E3DB8" w:rsidRPr="00B11521">
        <w:rPr>
          <w:rFonts w:cs="Arial"/>
        </w:rPr>
        <w:t xml:space="preserve">CARD </w:t>
      </w:r>
      <w:r w:rsidR="00962627" w:rsidRPr="00B11521">
        <w:rPr>
          <w:rFonts w:cs="Arial"/>
        </w:rPr>
        <w:t>staff to review programmatic and budgetary priorities.</w:t>
      </w:r>
      <w:r w:rsidR="00B13BEC">
        <w:rPr>
          <w:rFonts w:cs="Arial"/>
        </w:rPr>
        <w:t xml:space="preserve"> </w:t>
      </w:r>
      <w:r w:rsidR="00962627" w:rsidRPr="00B11521">
        <w:rPr>
          <w:rFonts w:cs="Arial"/>
        </w:rPr>
        <w:t xml:space="preserve">The </w:t>
      </w:r>
      <w:r w:rsidR="00250DD5">
        <w:rPr>
          <w:rFonts w:cs="Arial"/>
        </w:rPr>
        <w:t>c</w:t>
      </w:r>
      <w:r w:rsidR="00962627" w:rsidRPr="00B11521">
        <w:rPr>
          <w:rFonts w:cs="Arial"/>
        </w:rPr>
        <w:t xml:space="preserve">onstituency </w:t>
      </w:r>
      <w:r w:rsidR="00250DD5">
        <w:rPr>
          <w:rFonts w:cs="Arial"/>
        </w:rPr>
        <w:t>b</w:t>
      </w:r>
      <w:r w:rsidR="00962627" w:rsidRPr="00B11521">
        <w:rPr>
          <w:rFonts w:cs="Arial"/>
        </w:rPr>
        <w:t xml:space="preserve">oard </w:t>
      </w:r>
      <w:r w:rsidR="0029410E" w:rsidRPr="00B11521">
        <w:rPr>
          <w:rFonts w:cs="Arial"/>
        </w:rPr>
        <w:t>operated</w:t>
      </w:r>
      <w:r w:rsidR="00962627" w:rsidRPr="00B11521">
        <w:rPr>
          <w:rFonts w:cs="Arial"/>
        </w:rPr>
        <w:t xml:space="preserve"> in accordance with approved </w:t>
      </w:r>
      <w:r w:rsidR="00250DD5">
        <w:rPr>
          <w:rFonts w:cs="Arial"/>
        </w:rPr>
        <w:t>b</w:t>
      </w:r>
      <w:r w:rsidR="00962627" w:rsidRPr="00B11521">
        <w:rPr>
          <w:rFonts w:cs="Arial"/>
        </w:rPr>
        <w:t>y-</w:t>
      </w:r>
      <w:r w:rsidR="00250DD5">
        <w:rPr>
          <w:rFonts w:cs="Arial"/>
        </w:rPr>
        <w:t>l</w:t>
      </w:r>
      <w:r w:rsidR="00962627" w:rsidRPr="00B11521">
        <w:rPr>
          <w:rFonts w:cs="Arial"/>
        </w:rPr>
        <w:t xml:space="preserve">aws, and proposed </w:t>
      </w:r>
      <w:r w:rsidR="00250DD5">
        <w:rPr>
          <w:rFonts w:cs="Arial"/>
        </w:rPr>
        <w:t>c</w:t>
      </w:r>
      <w:r w:rsidR="00962627" w:rsidRPr="00B11521">
        <w:rPr>
          <w:rFonts w:cs="Arial"/>
        </w:rPr>
        <w:t xml:space="preserve">onstituency </w:t>
      </w:r>
      <w:r w:rsidR="00250DD5">
        <w:rPr>
          <w:rFonts w:cs="Arial"/>
        </w:rPr>
        <w:t>b</w:t>
      </w:r>
      <w:r w:rsidR="00962627" w:rsidRPr="00B11521">
        <w:rPr>
          <w:rFonts w:cs="Arial"/>
        </w:rPr>
        <w:t xml:space="preserve">oard members’ names </w:t>
      </w:r>
      <w:r w:rsidR="0029410E" w:rsidRPr="00B11521">
        <w:rPr>
          <w:rFonts w:cs="Arial"/>
        </w:rPr>
        <w:t>were</w:t>
      </w:r>
      <w:r w:rsidR="00962627" w:rsidRPr="00B11521">
        <w:rPr>
          <w:rFonts w:cs="Arial"/>
        </w:rPr>
        <w:t xml:space="preserve"> submitted to the </w:t>
      </w:r>
      <w:r w:rsidR="00250DD5">
        <w:rPr>
          <w:rFonts w:cs="Arial"/>
        </w:rPr>
        <w:t>p</w:t>
      </w:r>
      <w:r w:rsidR="00962627" w:rsidRPr="00B11521">
        <w:rPr>
          <w:rFonts w:cs="Arial"/>
        </w:rPr>
        <w:t xml:space="preserve">residents of </w:t>
      </w:r>
      <w:r w:rsidR="00250DD5">
        <w:rPr>
          <w:rFonts w:cs="Arial"/>
        </w:rPr>
        <w:t>USF</w:t>
      </w:r>
      <w:r w:rsidR="00962627" w:rsidRPr="00B11521">
        <w:rPr>
          <w:rFonts w:cs="Arial"/>
        </w:rPr>
        <w:t xml:space="preserve"> and </w:t>
      </w:r>
      <w:r w:rsidR="00250DD5">
        <w:rPr>
          <w:rFonts w:cs="Arial"/>
        </w:rPr>
        <w:t xml:space="preserve">the </w:t>
      </w:r>
      <w:r w:rsidR="00962627" w:rsidRPr="00B11521">
        <w:rPr>
          <w:rFonts w:cs="Arial"/>
        </w:rPr>
        <w:t>Autism Society of Florida, as specified in statute.</w:t>
      </w:r>
      <w:r w:rsidR="00B13BEC">
        <w:rPr>
          <w:rFonts w:cs="Arial"/>
        </w:rPr>
        <w:t xml:space="preserve"> </w:t>
      </w:r>
      <w:r w:rsidR="00962627" w:rsidRPr="00B11521">
        <w:rPr>
          <w:rFonts w:cs="Arial"/>
        </w:rPr>
        <w:t xml:space="preserve">Constituency </w:t>
      </w:r>
      <w:r w:rsidR="00250DD5">
        <w:rPr>
          <w:rFonts w:cs="Arial"/>
        </w:rPr>
        <w:t>b</w:t>
      </w:r>
      <w:r w:rsidR="00962627" w:rsidRPr="00B11521">
        <w:rPr>
          <w:rFonts w:cs="Arial"/>
        </w:rPr>
        <w:t xml:space="preserve">oard members participate actively in fundraising events to help support </w:t>
      </w:r>
      <w:r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operations.</w:t>
      </w:r>
      <w:r w:rsidR="00A47D7C" w:rsidRPr="00B11521">
        <w:rPr>
          <w:rFonts w:cs="Arial"/>
        </w:rPr>
        <w:t xml:space="preserve"> Finally, </w:t>
      </w:r>
      <w:r w:rsidR="00250DD5">
        <w:rPr>
          <w:rFonts w:cs="Arial"/>
        </w:rPr>
        <w:t>b</w:t>
      </w:r>
      <w:r w:rsidR="00A47D7C" w:rsidRPr="00B11521">
        <w:rPr>
          <w:rFonts w:cs="Arial"/>
        </w:rPr>
        <w:t>oard members participate in relevant trainings related to their own and their family’s needs and interests throughout the year, including the annual CARD conference.</w:t>
      </w:r>
    </w:p>
    <w:p w14:paraId="7A0CDB27" w14:textId="77777777" w:rsidR="00204A45" w:rsidRDefault="00204A45" w:rsidP="00B664B8">
      <w:pPr>
        <w:ind w:left="360"/>
        <w:rPr>
          <w:rFonts w:cs="Arial"/>
          <w:szCs w:val="24"/>
        </w:rPr>
      </w:pPr>
    </w:p>
    <w:p w14:paraId="5A405B4E" w14:textId="77777777" w:rsidR="00204A45" w:rsidRPr="00782BEE" w:rsidRDefault="00204A45" w:rsidP="00204A45">
      <w:pPr>
        <w:pStyle w:val="ListParagraph"/>
        <w:numPr>
          <w:ilvl w:val="0"/>
          <w:numId w:val="4"/>
        </w:numPr>
        <w:rPr>
          <w:rFonts w:cs="Arial"/>
          <w:b/>
          <w:szCs w:val="24"/>
        </w:rPr>
      </w:pPr>
      <w:r w:rsidRPr="00782BEE">
        <w:rPr>
          <w:rFonts w:cs="Arial"/>
          <w:b/>
          <w:szCs w:val="24"/>
        </w:rPr>
        <w:t xml:space="preserve">Dissemination of Appropriate Nutritional Information.  </w:t>
      </w:r>
    </w:p>
    <w:p w14:paraId="71FBAE27" w14:textId="77777777" w:rsidR="00204A45" w:rsidRDefault="00204A45" w:rsidP="00204A45">
      <w:pPr>
        <w:pStyle w:val="ListParagraph"/>
        <w:tabs>
          <w:tab w:val="left" w:pos="1656"/>
        </w:tabs>
        <w:ind w:left="360"/>
        <w:rPr>
          <w:rFonts w:cs="Arial"/>
          <w:b/>
          <w:szCs w:val="24"/>
        </w:rPr>
      </w:pPr>
      <w:r>
        <w:rPr>
          <w:rFonts w:cs="Arial"/>
          <w:b/>
          <w:szCs w:val="24"/>
        </w:rPr>
        <w:tab/>
      </w:r>
    </w:p>
    <w:p w14:paraId="26FCE39A" w14:textId="0D31288E" w:rsidR="003876C4" w:rsidRDefault="00204A45" w:rsidP="00432E3A">
      <w:pPr>
        <w:ind w:left="360"/>
        <w:rPr>
          <w:rFonts w:cs="Arial"/>
          <w:szCs w:val="24"/>
        </w:rPr>
      </w:pPr>
      <w:r w:rsidRPr="00432E3A">
        <w:rPr>
          <w:rFonts w:cs="Arial"/>
          <w:szCs w:val="24"/>
        </w:rPr>
        <w:t xml:space="preserve">CARD-USF disseminated appropriate nutritional information to constituents </w:t>
      </w:r>
      <w:r w:rsidR="00C84BDB" w:rsidRPr="003876C4">
        <w:rPr>
          <w:rFonts w:cs="Arial"/>
          <w:szCs w:val="24"/>
        </w:rPr>
        <w:t>in various formats. I</w:t>
      </w:r>
      <w:r w:rsidR="00C84BDB" w:rsidRPr="00432E3A">
        <w:rPr>
          <w:rFonts w:cs="Arial"/>
          <w:szCs w:val="24"/>
        </w:rPr>
        <w:t xml:space="preserve">nformation about finding health food choices, </w:t>
      </w:r>
      <w:r w:rsidR="003876C4">
        <w:rPr>
          <w:rFonts w:cs="Arial"/>
          <w:szCs w:val="24"/>
        </w:rPr>
        <w:t>latest research to address picky eating and strategies and an article on food allergies and sensitivities</w:t>
      </w:r>
    </w:p>
    <w:p w14:paraId="5F5500CF" w14:textId="6E5C5D2F" w:rsidR="00204A45" w:rsidRPr="00432E3A" w:rsidRDefault="00C84BDB" w:rsidP="00432E3A">
      <w:pPr>
        <w:ind w:left="360"/>
        <w:rPr>
          <w:rFonts w:cs="Arial"/>
          <w:szCs w:val="24"/>
        </w:rPr>
      </w:pPr>
      <w:proofErr w:type="gramStart"/>
      <w:r w:rsidRPr="00432E3A">
        <w:rPr>
          <w:rFonts w:cs="Arial"/>
          <w:szCs w:val="24"/>
        </w:rPr>
        <w:t>was</w:t>
      </w:r>
      <w:proofErr w:type="gramEnd"/>
      <w:r w:rsidRPr="00432E3A">
        <w:rPr>
          <w:rFonts w:cs="Arial"/>
          <w:szCs w:val="24"/>
        </w:rPr>
        <w:t xml:space="preserve"> posted to our website along with visual supports and </w:t>
      </w:r>
      <w:r w:rsidR="003876C4">
        <w:rPr>
          <w:rFonts w:cs="Arial"/>
          <w:szCs w:val="24"/>
        </w:rPr>
        <w:t>a fact sheet</w:t>
      </w:r>
      <w:r w:rsidRPr="00432E3A">
        <w:rPr>
          <w:rFonts w:cs="Arial"/>
          <w:szCs w:val="24"/>
        </w:rPr>
        <w:t xml:space="preserve"> on </w:t>
      </w:r>
      <w:r w:rsidR="003876C4">
        <w:rPr>
          <w:rFonts w:cs="Arial"/>
          <w:szCs w:val="24"/>
        </w:rPr>
        <w:t>reading snack food labels.</w:t>
      </w:r>
      <w:r w:rsidRPr="00432E3A">
        <w:rPr>
          <w:rFonts w:cs="Arial"/>
          <w:szCs w:val="24"/>
        </w:rPr>
        <w:t xml:space="preserve"> </w:t>
      </w:r>
      <w:r w:rsidR="00500FA2">
        <w:rPr>
          <w:rFonts w:cs="Arial"/>
          <w:szCs w:val="24"/>
        </w:rPr>
        <w:t xml:space="preserve">Lastly, we posted an informative newsletter on what dieticians should know to serve individuals with autism.  </w:t>
      </w:r>
      <w:r w:rsidRPr="00432E3A">
        <w:rPr>
          <w:rFonts w:cs="Arial"/>
          <w:szCs w:val="24"/>
        </w:rPr>
        <w:t>T</w:t>
      </w:r>
      <w:r w:rsidR="00204A45" w:rsidRPr="00432E3A">
        <w:rPr>
          <w:rFonts w:cs="Arial"/>
          <w:szCs w:val="24"/>
        </w:rPr>
        <w:t>rainings</w:t>
      </w:r>
      <w:r w:rsidRPr="00432E3A">
        <w:rPr>
          <w:rFonts w:cs="Arial"/>
          <w:szCs w:val="24"/>
        </w:rPr>
        <w:t xml:space="preserve"> on nutrition </w:t>
      </w:r>
      <w:r w:rsidR="00204A45" w:rsidRPr="00432E3A">
        <w:rPr>
          <w:rFonts w:cs="Arial"/>
          <w:szCs w:val="24"/>
        </w:rPr>
        <w:t xml:space="preserve">are archived on the </w:t>
      </w:r>
      <w:r w:rsidR="006E08AB">
        <w:rPr>
          <w:rFonts w:cs="Arial"/>
          <w:szCs w:val="24"/>
        </w:rPr>
        <w:t xml:space="preserve">USF </w:t>
      </w:r>
      <w:r w:rsidR="00204A45" w:rsidRPr="00432E3A">
        <w:rPr>
          <w:rFonts w:cs="Arial"/>
          <w:szCs w:val="24"/>
        </w:rPr>
        <w:t xml:space="preserve">CARD website and are available for ongoing viewing by families. </w:t>
      </w:r>
    </w:p>
    <w:p w14:paraId="5B0CDBBD" w14:textId="39A6FCF7" w:rsidR="00250DD5" w:rsidRDefault="00250DD5" w:rsidP="00B664B8">
      <w:pPr>
        <w:ind w:left="360"/>
        <w:rPr>
          <w:rFonts w:cs="Arial"/>
          <w:szCs w:val="24"/>
        </w:rPr>
      </w:pPr>
    </w:p>
    <w:p w14:paraId="1756D9FF" w14:textId="65138A21" w:rsidR="002D161E" w:rsidRPr="00B11521" w:rsidRDefault="006E08AB" w:rsidP="00BA211F">
      <w:pPr>
        <w:jc w:val="center"/>
        <w:rPr>
          <w:b/>
          <w:szCs w:val="24"/>
        </w:rPr>
      </w:pPr>
      <w:r>
        <w:rPr>
          <w:b/>
          <w:szCs w:val="24"/>
        </w:rPr>
        <w:t>S</w:t>
      </w:r>
      <w:r w:rsidR="002D161E" w:rsidRPr="00B11521">
        <w:rPr>
          <w:b/>
          <w:szCs w:val="24"/>
        </w:rPr>
        <w:t>ummary of Supplemental Activities i</w:t>
      </w:r>
      <w:r w:rsidR="00BA211F" w:rsidRPr="00B11521">
        <w:rPr>
          <w:b/>
          <w:szCs w:val="24"/>
        </w:rPr>
        <w:t>n Support of Program Objectives</w:t>
      </w:r>
    </w:p>
    <w:p w14:paraId="79F5DA88" w14:textId="77777777" w:rsidR="002D161E" w:rsidRPr="00B11521" w:rsidRDefault="002D161E" w:rsidP="0099488F">
      <w:pPr>
        <w:rPr>
          <w:szCs w:val="24"/>
        </w:rPr>
      </w:pPr>
    </w:p>
    <w:p w14:paraId="4D4A4961" w14:textId="791590E3" w:rsidR="004110CB" w:rsidRPr="00B11521" w:rsidRDefault="00250DD5" w:rsidP="0099488F">
      <w:pPr>
        <w:rPr>
          <w:szCs w:val="24"/>
        </w:rPr>
      </w:pPr>
      <w:r>
        <w:rPr>
          <w:szCs w:val="24"/>
        </w:rPr>
        <w:t xml:space="preserve">The </w:t>
      </w:r>
      <w:r w:rsidR="009D3C29" w:rsidRPr="00B11521">
        <w:rPr>
          <w:szCs w:val="24"/>
        </w:rPr>
        <w:t xml:space="preserve">USF </w:t>
      </w:r>
      <w:r w:rsidR="001675D0" w:rsidRPr="00B11521">
        <w:rPr>
          <w:szCs w:val="24"/>
        </w:rPr>
        <w:t xml:space="preserve">CARD </w:t>
      </w:r>
      <w:r w:rsidR="009D3C29" w:rsidRPr="00B11521">
        <w:rPr>
          <w:szCs w:val="24"/>
        </w:rPr>
        <w:t xml:space="preserve">executive </w:t>
      </w:r>
      <w:r w:rsidR="002D161E" w:rsidRPr="00B11521">
        <w:rPr>
          <w:szCs w:val="24"/>
        </w:rPr>
        <w:t>director ha</w:t>
      </w:r>
      <w:r w:rsidR="009D3C29" w:rsidRPr="00B11521">
        <w:rPr>
          <w:szCs w:val="24"/>
        </w:rPr>
        <w:t>s</w:t>
      </w:r>
      <w:r w:rsidR="002D161E" w:rsidRPr="00B11521">
        <w:rPr>
          <w:szCs w:val="24"/>
        </w:rPr>
        <w:t xml:space="preserve"> been </w:t>
      </w:r>
      <w:r w:rsidR="009D3C29" w:rsidRPr="00B11521">
        <w:rPr>
          <w:szCs w:val="24"/>
        </w:rPr>
        <w:t>engaged in working collaboratively with other entities within and outside of USF</w:t>
      </w:r>
      <w:r w:rsidR="002D161E" w:rsidRPr="00B11521">
        <w:rPr>
          <w:szCs w:val="24"/>
        </w:rPr>
        <w:t xml:space="preserve"> in supporting the ever-expanding scope of our project </w:t>
      </w:r>
      <w:r w:rsidR="00672CE4" w:rsidRPr="00B11521">
        <w:rPr>
          <w:szCs w:val="24"/>
        </w:rPr>
        <w:t>and our growing community needs.</w:t>
      </w:r>
      <w:r w:rsidR="00B13BEC">
        <w:rPr>
          <w:szCs w:val="24"/>
        </w:rPr>
        <w:t xml:space="preserve"> </w:t>
      </w:r>
      <w:r w:rsidR="00204A45">
        <w:rPr>
          <w:szCs w:val="24"/>
        </w:rPr>
        <w:t>T</w:t>
      </w:r>
      <w:r>
        <w:rPr>
          <w:szCs w:val="24"/>
        </w:rPr>
        <w:t xml:space="preserve">he </w:t>
      </w:r>
      <w:r w:rsidR="005C7EF2" w:rsidRPr="00B11521">
        <w:rPr>
          <w:szCs w:val="24"/>
        </w:rPr>
        <w:t xml:space="preserve">USF </w:t>
      </w:r>
      <w:r w:rsidR="001675D0" w:rsidRPr="00B11521">
        <w:rPr>
          <w:szCs w:val="24"/>
        </w:rPr>
        <w:t xml:space="preserve">CARD </w:t>
      </w:r>
      <w:r w:rsidR="005C7EF2" w:rsidRPr="00B11521">
        <w:rPr>
          <w:szCs w:val="24"/>
        </w:rPr>
        <w:t xml:space="preserve">executive director </w:t>
      </w:r>
      <w:r w:rsidR="00672CE4" w:rsidRPr="00B11521">
        <w:rPr>
          <w:szCs w:val="24"/>
        </w:rPr>
        <w:t xml:space="preserve">continues to </w:t>
      </w:r>
      <w:r w:rsidR="0095698C" w:rsidRPr="00B11521">
        <w:rPr>
          <w:szCs w:val="24"/>
        </w:rPr>
        <w:t xml:space="preserve">collaborate with </w:t>
      </w:r>
      <w:r w:rsidR="005C7EF2" w:rsidRPr="00B11521">
        <w:rPr>
          <w:szCs w:val="24"/>
        </w:rPr>
        <w:t xml:space="preserve">Home Instruction Program for </w:t>
      </w:r>
      <w:r w:rsidR="0095698C" w:rsidRPr="00B11521">
        <w:rPr>
          <w:szCs w:val="24"/>
        </w:rPr>
        <w:t>Parents of Preschool Youngsters (HIPPY)</w:t>
      </w:r>
      <w:r w:rsidR="005C7EF2" w:rsidRPr="00B11521">
        <w:rPr>
          <w:szCs w:val="24"/>
        </w:rPr>
        <w:t xml:space="preserve"> to apply their evidence</w:t>
      </w:r>
      <w:r>
        <w:rPr>
          <w:szCs w:val="24"/>
        </w:rPr>
        <w:t>-</w:t>
      </w:r>
      <w:r w:rsidR="005C7EF2" w:rsidRPr="00B11521">
        <w:rPr>
          <w:szCs w:val="24"/>
        </w:rPr>
        <w:t>based model for school readiness to children diagnosed with autism</w:t>
      </w:r>
      <w:r w:rsidR="00672CE4" w:rsidRPr="00B11521">
        <w:rPr>
          <w:szCs w:val="24"/>
        </w:rPr>
        <w:t xml:space="preserve"> with positive results thus far</w:t>
      </w:r>
      <w:r w:rsidR="005C7EF2" w:rsidRPr="00B11521">
        <w:rPr>
          <w:szCs w:val="24"/>
        </w:rPr>
        <w:t>.</w:t>
      </w:r>
      <w:r w:rsidR="00B13BEC">
        <w:rPr>
          <w:szCs w:val="24"/>
        </w:rPr>
        <w:t xml:space="preserve"> </w:t>
      </w:r>
      <w:r w:rsidR="005C7EF2" w:rsidRPr="00B11521">
        <w:rPr>
          <w:szCs w:val="24"/>
        </w:rPr>
        <w:t>This project is funded through the Children’s Board of Hillsborough County.</w:t>
      </w:r>
      <w:r w:rsidR="00672CE4" w:rsidRPr="00B11521">
        <w:rPr>
          <w:szCs w:val="24"/>
        </w:rPr>
        <w:t xml:space="preserve"> </w:t>
      </w:r>
      <w:r w:rsidR="004B3951" w:rsidRPr="00B11521">
        <w:rPr>
          <w:szCs w:val="24"/>
        </w:rPr>
        <w:t xml:space="preserve">USF </w:t>
      </w:r>
      <w:r w:rsidR="001675D0" w:rsidRPr="00B11521">
        <w:rPr>
          <w:szCs w:val="24"/>
        </w:rPr>
        <w:t xml:space="preserve">CARD </w:t>
      </w:r>
      <w:r w:rsidR="004B3951" w:rsidRPr="00B11521">
        <w:rPr>
          <w:szCs w:val="24"/>
        </w:rPr>
        <w:t xml:space="preserve">has </w:t>
      </w:r>
      <w:r w:rsidR="00204A45">
        <w:rPr>
          <w:szCs w:val="24"/>
        </w:rPr>
        <w:t>completed</w:t>
      </w:r>
      <w:r w:rsidR="004B3951" w:rsidRPr="00B11521">
        <w:rPr>
          <w:szCs w:val="24"/>
        </w:rPr>
        <w:t xml:space="preserve"> the development of a visual enhancement to the HIPPY curriculum</w:t>
      </w:r>
      <w:r w:rsidR="002B2D1F">
        <w:rPr>
          <w:szCs w:val="24"/>
        </w:rPr>
        <w:t>,</w:t>
      </w:r>
      <w:r w:rsidR="001D6527">
        <w:rPr>
          <w:szCs w:val="24"/>
        </w:rPr>
        <w:t xml:space="preserve"> which has been </w:t>
      </w:r>
      <w:r w:rsidR="004B3951" w:rsidRPr="00B11521">
        <w:rPr>
          <w:szCs w:val="24"/>
        </w:rPr>
        <w:t xml:space="preserve">tested in </w:t>
      </w:r>
      <w:r w:rsidR="002B2D1F">
        <w:rPr>
          <w:szCs w:val="24"/>
        </w:rPr>
        <w:t>FY</w:t>
      </w:r>
      <w:r w:rsidR="004B3951" w:rsidRPr="00B11521">
        <w:rPr>
          <w:szCs w:val="24"/>
        </w:rPr>
        <w:t xml:space="preserve"> 201</w:t>
      </w:r>
      <w:r w:rsidR="00204A45">
        <w:rPr>
          <w:szCs w:val="24"/>
        </w:rPr>
        <w:t>6</w:t>
      </w:r>
      <w:r w:rsidR="004B3951" w:rsidRPr="00B11521">
        <w:rPr>
          <w:szCs w:val="24"/>
        </w:rPr>
        <w:t>-1</w:t>
      </w:r>
      <w:r w:rsidR="00204A45">
        <w:rPr>
          <w:szCs w:val="24"/>
        </w:rPr>
        <w:t>7</w:t>
      </w:r>
      <w:r w:rsidR="004B3951" w:rsidRPr="00B11521">
        <w:rPr>
          <w:szCs w:val="24"/>
        </w:rPr>
        <w:t xml:space="preserve"> with new referrals</w:t>
      </w:r>
      <w:r w:rsidR="005E3DB8" w:rsidRPr="00B11521">
        <w:rPr>
          <w:szCs w:val="24"/>
        </w:rPr>
        <w:t xml:space="preserve"> of three</w:t>
      </w:r>
      <w:r w:rsidR="002B2D1F">
        <w:rPr>
          <w:szCs w:val="24"/>
        </w:rPr>
        <w:t>-</w:t>
      </w:r>
      <w:r w:rsidR="005E3DB8" w:rsidRPr="00B11521">
        <w:rPr>
          <w:szCs w:val="24"/>
        </w:rPr>
        <w:t>year</w:t>
      </w:r>
      <w:r w:rsidR="002B2D1F">
        <w:rPr>
          <w:szCs w:val="24"/>
        </w:rPr>
        <w:t>-</w:t>
      </w:r>
      <w:r w:rsidR="005E3DB8" w:rsidRPr="00B11521">
        <w:rPr>
          <w:szCs w:val="24"/>
        </w:rPr>
        <w:t>old children</w:t>
      </w:r>
      <w:r w:rsidR="004B3951" w:rsidRPr="00B11521">
        <w:rPr>
          <w:szCs w:val="24"/>
        </w:rPr>
        <w:t xml:space="preserve">. </w:t>
      </w:r>
      <w:r w:rsidR="002D161E" w:rsidRPr="00B11521">
        <w:rPr>
          <w:szCs w:val="24"/>
        </w:rPr>
        <w:t xml:space="preserve">These </w:t>
      </w:r>
      <w:r w:rsidR="004B3951" w:rsidRPr="00B11521">
        <w:rPr>
          <w:szCs w:val="24"/>
        </w:rPr>
        <w:t>projects</w:t>
      </w:r>
      <w:r w:rsidR="002D161E" w:rsidRPr="00B11521">
        <w:rPr>
          <w:szCs w:val="24"/>
        </w:rPr>
        <w:t xml:space="preserve"> have allowed us to enhance our pro</w:t>
      </w:r>
      <w:r w:rsidR="004B3951" w:rsidRPr="00B11521">
        <w:rPr>
          <w:szCs w:val="24"/>
        </w:rPr>
        <w:t>gram</w:t>
      </w:r>
      <w:r w:rsidR="002D161E" w:rsidRPr="00B11521">
        <w:rPr>
          <w:szCs w:val="24"/>
        </w:rPr>
        <w:t xml:space="preserve"> by engaging in important research</w:t>
      </w:r>
      <w:r w:rsidR="00200629" w:rsidRPr="00B11521">
        <w:rPr>
          <w:szCs w:val="24"/>
        </w:rPr>
        <w:t xml:space="preserve"> and related clinical service </w:t>
      </w:r>
      <w:r w:rsidR="004B3951" w:rsidRPr="00B11521">
        <w:rPr>
          <w:szCs w:val="24"/>
        </w:rPr>
        <w:t>work</w:t>
      </w:r>
      <w:r w:rsidR="00200629" w:rsidRPr="00B11521">
        <w:rPr>
          <w:szCs w:val="24"/>
        </w:rPr>
        <w:t>.</w:t>
      </w:r>
      <w:r w:rsidR="00B13BEC">
        <w:rPr>
          <w:szCs w:val="24"/>
        </w:rPr>
        <w:t xml:space="preserve"> </w:t>
      </w:r>
      <w:r w:rsidR="00386149" w:rsidRPr="00B11521">
        <w:rPr>
          <w:szCs w:val="24"/>
        </w:rPr>
        <w:t xml:space="preserve">Last, we were an invited participant </w:t>
      </w:r>
      <w:r w:rsidR="002B2D1F">
        <w:rPr>
          <w:szCs w:val="24"/>
        </w:rPr>
        <w:t>on</w:t>
      </w:r>
      <w:r w:rsidR="00386149" w:rsidRPr="00B11521">
        <w:rPr>
          <w:szCs w:val="24"/>
        </w:rPr>
        <w:t xml:space="preserve"> </w:t>
      </w:r>
      <w:r w:rsidR="008A7F87" w:rsidRPr="00B11521">
        <w:rPr>
          <w:szCs w:val="24"/>
        </w:rPr>
        <w:t xml:space="preserve">site visits with </w:t>
      </w:r>
      <w:r w:rsidR="002B2D1F">
        <w:rPr>
          <w:szCs w:val="24"/>
        </w:rPr>
        <w:t>FDOE</w:t>
      </w:r>
      <w:r w:rsidR="008A7F87" w:rsidRPr="00B11521">
        <w:rPr>
          <w:szCs w:val="24"/>
        </w:rPr>
        <w:t xml:space="preserve"> to follow up on monitoring and providing </w:t>
      </w:r>
      <w:r w:rsidR="002B2D1F">
        <w:rPr>
          <w:szCs w:val="24"/>
        </w:rPr>
        <w:t>TA</w:t>
      </w:r>
      <w:r w:rsidR="008A7F87" w:rsidRPr="00B11521">
        <w:rPr>
          <w:szCs w:val="24"/>
        </w:rPr>
        <w:t xml:space="preserve"> to school districts that were flagged for seclusion and restraint issues.</w:t>
      </w:r>
    </w:p>
    <w:p w14:paraId="35EDE96D" w14:textId="77777777" w:rsidR="00200629" w:rsidRPr="00B11521" w:rsidRDefault="00200629" w:rsidP="0099488F">
      <w:pPr>
        <w:rPr>
          <w:szCs w:val="24"/>
        </w:rPr>
      </w:pPr>
    </w:p>
    <w:p w14:paraId="0320D69D" w14:textId="535F4874" w:rsidR="002438D0" w:rsidRPr="00B11521" w:rsidRDefault="004110CB" w:rsidP="002438D0">
      <w:r w:rsidRPr="00B11521">
        <w:rPr>
          <w:szCs w:val="24"/>
        </w:rPr>
        <w:t xml:space="preserve">As required, </w:t>
      </w:r>
      <w:r w:rsidR="00594058" w:rsidRPr="00B11521">
        <w:rPr>
          <w:szCs w:val="24"/>
        </w:rPr>
        <w:t>USF</w:t>
      </w:r>
      <w:r w:rsidRPr="00B11521">
        <w:rPr>
          <w:szCs w:val="24"/>
        </w:rPr>
        <w:t xml:space="preserve"> </w:t>
      </w:r>
      <w:r w:rsidR="001675D0" w:rsidRPr="00B11521">
        <w:rPr>
          <w:szCs w:val="24"/>
        </w:rPr>
        <w:t xml:space="preserve">CARD </w:t>
      </w:r>
      <w:r w:rsidRPr="00B11521">
        <w:rPr>
          <w:szCs w:val="24"/>
        </w:rPr>
        <w:t xml:space="preserve">board and staff have also been quite active on the fundraising front, raising </w:t>
      </w:r>
      <w:r w:rsidR="00FE7B79" w:rsidRPr="00B11521">
        <w:rPr>
          <w:szCs w:val="24"/>
        </w:rPr>
        <w:t xml:space="preserve">over </w:t>
      </w:r>
      <w:r w:rsidR="00FE7B79" w:rsidRPr="00ED68B8">
        <w:rPr>
          <w:szCs w:val="24"/>
        </w:rPr>
        <w:t>$</w:t>
      </w:r>
      <w:r w:rsidR="00ED68B8" w:rsidRPr="00ED68B8">
        <w:rPr>
          <w:szCs w:val="24"/>
        </w:rPr>
        <w:t>45,8</w:t>
      </w:r>
      <w:r w:rsidR="00FE7B79" w:rsidRPr="00ED68B8">
        <w:rPr>
          <w:szCs w:val="24"/>
        </w:rPr>
        <w:t>00</w:t>
      </w:r>
      <w:r w:rsidRPr="00B11521">
        <w:rPr>
          <w:szCs w:val="24"/>
        </w:rPr>
        <w:t xml:space="preserve"> to support our program </w:t>
      </w:r>
      <w:r w:rsidR="00200629" w:rsidRPr="00B11521">
        <w:rPr>
          <w:szCs w:val="24"/>
        </w:rPr>
        <w:t>to offer the community</w:t>
      </w:r>
      <w:r w:rsidR="00FE7B79" w:rsidRPr="00B11521">
        <w:rPr>
          <w:szCs w:val="24"/>
        </w:rPr>
        <w:t xml:space="preserve"> educational</w:t>
      </w:r>
      <w:r w:rsidR="00200629" w:rsidRPr="00B11521">
        <w:rPr>
          <w:szCs w:val="24"/>
        </w:rPr>
        <w:t xml:space="preserve"> opportunities </w:t>
      </w:r>
      <w:r w:rsidR="00FE7B79" w:rsidRPr="00B11521">
        <w:rPr>
          <w:szCs w:val="24"/>
        </w:rPr>
        <w:t>and</w:t>
      </w:r>
      <w:r w:rsidR="00200629" w:rsidRPr="00B11521">
        <w:rPr>
          <w:szCs w:val="24"/>
        </w:rPr>
        <w:t xml:space="preserve"> activities</w:t>
      </w:r>
      <w:r w:rsidRPr="00B11521">
        <w:rPr>
          <w:szCs w:val="24"/>
        </w:rPr>
        <w:t>.</w:t>
      </w:r>
      <w:r w:rsidR="00B13BEC">
        <w:rPr>
          <w:szCs w:val="24"/>
        </w:rPr>
        <w:t xml:space="preserve"> </w:t>
      </w:r>
      <w:r w:rsidR="002438D0" w:rsidRPr="00B11521">
        <w:rPr>
          <w:szCs w:val="24"/>
        </w:rPr>
        <w:t xml:space="preserve">Included among these efforts are two major events; our annual Fiesta </w:t>
      </w:r>
      <w:proofErr w:type="gramStart"/>
      <w:r w:rsidR="002438D0" w:rsidRPr="00B11521">
        <w:rPr>
          <w:szCs w:val="24"/>
        </w:rPr>
        <w:t>By</w:t>
      </w:r>
      <w:proofErr w:type="gramEnd"/>
      <w:r w:rsidR="002438D0" w:rsidRPr="00B11521">
        <w:rPr>
          <w:szCs w:val="24"/>
        </w:rPr>
        <w:t xml:space="preserve"> the Bay fundraising event, and the </w:t>
      </w:r>
      <w:r w:rsidR="00200629" w:rsidRPr="00B11521">
        <w:rPr>
          <w:szCs w:val="24"/>
        </w:rPr>
        <w:t>Rotary Cycling event</w:t>
      </w:r>
      <w:r w:rsidR="00A23CA2">
        <w:rPr>
          <w:szCs w:val="24"/>
        </w:rPr>
        <w:t xml:space="preserve"> (funds from the rotary were donated to The Learning Academy Success Fund for this 2016-2017 FY)</w:t>
      </w:r>
      <w:r w:rsidR="002438D0" w:rsidRPr="00B11521">
        <w:rPr>
          <w:szCs w:val="24"/>
        </w:rPr>
        <w:t>.</w:t>
      </w:r>
      <w:r w:rsidR="00B13BEC">
        <w:rPr>
          <w:szCs w:val="24"/>
        </w:rPr>
        <w:t xml:space="preserve"> </w:t>
      </w:r>
      <w:r w:rsidR="002438D0" w:rsidRPr="00B11521">
        <w:rPr>
          <w:szCs w:val="24"/>
        </w:rPr>
        <w:t>T</w:t>
      </w:r>
      <w:r w:rsidR="002438D0" w:rsidRPr="00B11521">
        <w:t xml:space="preserve">he CARD Champion giving society </w:t>
      </w:r>
      <w:r w:rsidR="00FE7B79" w:rsidRPr="00B11521">
        <w:t>has</w:t>
      </w:r>
      <w:r w:rsidR="002438D0" w:rsidRPr="00B11521">
        <w:t xml:space="preserve"> </w:t>
      </w:r>
      <w:r w:rsidR="00200629" w:rsidRPr="00B11521">
        <w:t xml:space="preserve">over </w:t>
      </w:r>
      <w:r w:rsidR="006E08AB">
        <w:t>200</w:t>
      </w:r>
      <w:r w:rsidR="002438D0" w:rsidRPr="00B11521">
        <w:t xml:space="preserve"> members who donated and/or hosted </w:t>
      </w:r>
      <w:r w:rsidR="002B2D1F">
        <w:t>third-</w:t>
      </w:r>
      <w:r w:rsidR="002438D0" w:rsidRPr="00B11521">
        <w:t>party events to benefit USF</w:t>
      </w:r>
      <w:r w:rsidR="001675D0">
        <w:t xml:space="preserve"> </w:t>
      </w:r>
      <w:r w:rsidR="001675D0" w:rsidRPr="00B11521">
        <w:t>CARD</w:t>
      </w:r>
      <w:r w:rsidR="002438D0" w:rsidRPr="00B11521">
        <w:t>.</w:t>
      </w:r>
      <w:r w:rsidR="00B13BEC">
        <w:t xml:space="preserve"> </w:t>
      </w:r>
      <w:r w:rsidR="002438D0" w:rsidRPr="00B11521">
        <w:t xml:space="preserve">USF </w:t>
      </w:r>
      <w:r w:rsidR="001675D0" w:rsidRPr="00B11521">
        <w:t xml:space="preserve">CARD </w:t>
      </w:r>
      <w:r w:rsidR="004B3951" w:rsidRPr="00B11521">
        <w:t xml:space="preserve">also takes the leadership role with the </w:t>
      </w:r>
      <w:r w:rsidR="002438D0" w:rsidRPr="00B11521">
        <w:t>CARD Autism Champion student organization at USF</w:t>
      </w:r>
      <w:r w:rsidR="004B3951" w:rsidRPr="00B11521">
        <w:t>.</w:t>
      </w:r>
    </w:p>
    <w:p w14:paraId="1DD5FA9C" w14:textId="77777777" w:rsidR="002438D0" w:rsidRPr="00B11521" w:rsidRDefault="002438D0" w:rsidP="0099488F">
      <w:pPr>
        <w:rPr>
          <w:szCs w:val="24"/>
        </w:rPr>
      </w:pPr>
    </w:p>
    <w:p w14:paraId="34FC07A5" w14:textId="77777777" w:rsidR="0067451D" w:rsidRPr="00B11521" w:rsidRDefault="00FA724A" w:rsidP="0099488F">
      <w:pPr>
        <w:rPr>
          <w:szCs w:val="24"/>
        </w:rPr>
      </w:pPr>
      <w:r w:rsidRPr="00B11521">
        <w:rPr>
          <w:szCs w:val="24"/>
        </w:rPr>
        <w:t xml:space="preserve">USF </w:t>
      </w:r>
      <w:r w:rsidR="001675D0" w:rsidRPr="00B11521">
        <w:rPr>
          <w:szCs w:val="24"/>
        </w:rPr>
        <w:t xml:space="preserve">CARD </w:t>
      </w:r>
      <w:r w:rsidR="004110CB" w:rsidRPr="00B11521">
        <w:rPr>
          <w:szCs w:val="24"/>
        </w:rPr>
        <w:t>continues to strengthen its program through the cultivation of strategic community partnerships.</w:t>
      </w:r>
      <w:r w:rsidR="00B13BEC">
        <w:rPr>
          <w:szCs w:val="24"/>
        </w:rPr>
        <w:t xml:space="preserve"> </w:t>
      </w:r>
      <w:r w:rsidR="004110CB" w:rsidRPr="00B11521">
        <w:rPr>
          <w:szCs w:val="24"/>
        </w:rPr>
        <w:t xml:space="preserve">This past year, we continued </w:t>
      </w:r>
      <w:r w:rsidR="00604C5C" w:rsidRPr="00B11521">
        <w:rPr>
          <w:szCs w:val="24"/>
        </w:rPr>
        <w:t xml:space="preserve">building on the close </w:t>
      </w:r>
      <w:r w:rsidR="004110CB" w:rsidRPr="00B11521">
        <w:rPr>
          <w:szCs w:val="24"/>
        </w:rPr>
        <w:t>relationship</w:t>
      </w:r>
      <w:r w:rsidR="00604C5C" w:rsidRPr="00B11521">
        <w:rPr>
          <w:szCs w:val="24"/>
        </w:rPr>
        <w:t>s</w:t>
      </w:r>
      <w:r w:rsidR="004110CB" w:rsidRPr="00B11521">
        <w:rPr>
          <w:szCs w:val="24"/>
        </w:rPr>
        <w:t xml:space="preserve"> with our </w:t>
      </w:r>
      <w:r w:rsidRPr="00B11521">
        <w:rPr>
          <w:szCs w:val="24"/>
        </w:rPr>
        <w:t>14</w:t>
      </w:r>
      <w:r w:rsidR="004110CB" w:rsidRPr="00B11521">
        <w:rPr>
          <w:szCs w:val="24"/>
        </w:rPr>
        <w:t xml:space="preserve"> school district</w:t>
      </w:r>
      <w:r w:rsidR="00604C5C" w:rsidRPr="00B11521">
        <w:rPr>
          <w:szCs w:val="24"/>
        </w:rPr>
        <w:t>s</w:t>
      </w:r>
      <w:r w:rsidR="004110CB" w:rsidRPr="00B11521">
        <w:rPr>
          <w:szCs w:val="24"/>
        </w:rPr>
        <w:t xml:space="preserve">, continued our collaboration with </w:t>
      </w:r>
      <w:r w:rsidR="00AA2862" w:rsidRPr="00B11521">
        <w:rPr>
          <w:szCs w:val="24"/>
        </w:rPr>
        <w:t>the medical and diagnostician community through trainings and resource dissemination</w:t>
      </w:r>
      <w:r w:rsidR="004110CB" w:rsidRPr="00B11521">
        <w:rPr>
          <w:szCs w:val="24"/>
        </w:rPr>
        <w:t xml:space="preserve">, and enhanced our community outreach </w:t>
      </w:r>
      <w:r w:rsidR="00832C36" w:rsidRPr="00B11521">
        <w:rPr>
          <w:szCs w:val="24"/>
        </w:rPr>
        <w:t xml:space="preserve">efforts </w:t>
      </w:r>
      <w:r w:rsidR="004110CB" w:rsidRPr="00B11521">
        <w:rPr>
          <w:szCs w:val="24"/>
        </w:rPr>
        <w:t xml:space="preserve">through numerous </w:t>
      </w:r>
      <w:r w:rsidR="00AA2862" w:rsidRPr="00B11521">
        <w:rPr>
          <w:szCs w:val="24"/>
        </w:rPr>
        <w:t>public awareness efforts</w:t>
      </w:r>
      <w:r w:rsidR="00832C36" w:rsidRPr="00B11521">
        <w:rPr>
          <w:szCs w:val="24"/>
        </w:rPr>
        <w:t>, in collaboration with local schools/agencies</w:t>
      </w:r>
      <w:r w:rsidR="004110CB" w:rsidRPr="00B11521">
        <w:rPr>
          <w:szCs w:val="24"/>
        </w:rPr>
        <w:t>.</w:t>
      </w:r>
    </w:p>
    <w:p w14:paraId="43BE0EAC" w14:textId="77777777" w:rsidR="00AA2862" w:rsidRPr="00B11521" w:rsidRDefault="00AA2862" w:rsidP="0099488F">
      <w:pPr>
        <w:rPr>
          <w:szCs w:val="24"/>
        </w:rPr>
      </w:pPr>
    </w:p>
    <w:p w14:paraId="6D45AC21" w14:textId="10EC1AA5" w:rsidR="009F4618" w:rsidRPr="00B11521" w:rsidRDefault="00832C36" w:rsidP="0099488F">
      <w:pPr>
        <w:rPr>
          <w:szCs w:val="24"/>
        </w:rPr>
      </w:pPr>
      <w:r w:rsidRPr="00B11521">
        <w:rPr>
          <w:szCs w:val="24"/>
        </w:rPr>
        <w:t xml:space="preserve">We were pleased to </w:t>
      </w:r>
      <w:r w:rsidR="00AA2862" w:rsidRPr="00B11521">
        <w:rPr>
          <w:szCs w:val="24"/>
        </w:rPr>
        <w:t xml:space="preserve">plan and </w:t>
      </w:r>
      <w:r w:rsidRPr="00B11521">
        <w:rPr>
          <w:szCs w:val="24"/>
        </w:rPr>
        <w:t>host or co-sponsor the following annual, regional or local community-based conferences:</w:t>
      </w:r>
      <w:r w:rsidR="00B13BEC">
        <w:rPr>
          <w:szCs w:val="24"/>
        </w:rPr>
        <w:t xml:space="preserve"> </w:t>
      </w:r>
      <w:r w:rsidRPr="00B11521">
        <w:rPr>
          <w:szCs w:val="24"/>
        </w:rPr>
        <w:t xml:space="preserve">CARD Conference (state), </w:t>
      </w:r>
      <w:r w:rsidR="007A02EF">
        <w:rPr>
          <w:szCs w:val="24"/>
        </w:rPr>
        <w:t>CARD/</w:t>
      </w:r>
      <w:r w:rsidR="00C173F6" w:rsidRPr="00B11521">
        <w:rPr>
          <w:szCs w:val="24"/>
        </w:rPr>
        <w:t xml:space="preserve">PEPSA </w:t>
      </w:r>
      <w:r w:rsidR="00FD2BF9" w:rsidRPr="00B11521">
        <w:rPr>
          <w:szCs w:val="24"/>
        </w:rPr>
        <w:t>Summer Institute</w:t>
      </w:r>
      <w:r w:rsidR="00AA2862" w:rsidRPr="00B11521">
        <w:rPr>
          <w:szCs w:val="24"/>
        </w:rPr>
        <w:t xml:space="preserve">, </w:t>
      </w:r>
      <w:r w:rsidR="00CE59A1">
        <w:rPr>
          <w:szCs w:val="24"/>
        </w:rPr>
        <w:t>a Hispanic</w:t>
      </w:r>
      <w:r w:rsidR="00AA2862" w:rsidRPr="00B11521">
        <w:rPr>
          <w:szCs w:val="24"/>
        </w:rPr>
        <w:t xml:space="preserve"> </w:t>
      </w:r>
      <w:r w:rsidR="00204A45">
        <w:rPr>
          <w:szCs w:val="24"/>
        </w:rPr>
        <w:t>conference</w:t>
      </w:r>
      <w:r w:rsidR="00AA2862" w:rsidRPr="00B11521">
        <w:rPr>
          <w:szCs w:val="24"/>
        </w:rPr>
        <w:t xml:space="preserve"> </w:t>
      </w:r>
      <w:r w:rsidR="009F4618" w:rsidRPr="00B11521">
        <w:rPr>
          <w:szCs w:val="24"/>
        </w:rPr>
        <w:t xml:space="preserve">and </w:t>
      </w:r>
      <w:r w:rsidR="007A02EF">
        <w:rPr>
          <w:szCs w:val="24"/>
        </w:rPr>
        <w:t>two</w:t>
      </w:r>
      <w:r w:rsidR="00C173F6" w:rsidRPr="00B11521">
        <w:rPr>
          <w:szCs w:val="24"/>
        </w:rPr>
        <w:t xml:space="preserve"> additional</w:t>
      </w:r>
      <w:r w:rsidR="007200C5" w:rsidRPr="00B11521">
        <w:rPr>
          <w:szCs w:val="24"/>
        </w:rPr>
        <w:t xml:space="preserve"> </w:t>
      </w:r>
      <w:r w:rsidR="00FD2BF9" w:rsidRPr="00B11521">
        <w:rPr>
          <w:szCs w:val="24"/>
        </w:rPr>
        <w:t xml:space="preserve">PEPSA regional </w:t>
      </w:r>
      <w:r w:rsidR="007200C5" w:rsidRPr="00B11521">
        <w:rPr>
          <w:szCs w:val="24"/>
        </w:rPr>
        <w:t xml:space="preserve">teacher </w:t>
      </w:r>
      <w:r w:rsidR="00FD2BF9" w:rsidRPr="00B11521">
        <w:rPr>
          <w:szCs w:val="24"/>
        </w:rPr>
        <w:t xml:space="preserve">trainings. </w:t>
      </w:r>
      <w:r w:rsidR="00AA2862" w:rsidRPr="00B11521">
        <w:rPr>
          <w:szCs w:val="24"/>
        </w:rPr>
        <w:t xml:space="preserve">We continue to update the content on our online training page of the USF </w:t>
      </w:r>
      <w:r w:rsidR="001675D0" w:rsidRPr="00B11521">
        <w:rPr>
          <w:szCs w:val="24"/>
        </w:rPr>
        <w:t xml:space="preserve">CARD </w:t>
      </w:r>
      <w:r w:rsidR="00AA2862" w:rsidRPr="00B11521">
        <w:rPr>
          <w:szCs w:val="24"/>
        </w:rPr>
        <w:t>website.</w:t>
      </w:r>
      <w:r w:rsidR="00B13BEC">
        <w:rPr>
          <w:szCs w:val="24"/>
        </w:rPr>
        <w:t xml:space="preserve"> </w:t>
      </w:r>
      <w:r w:rsidR="00672CE4" w:rsidRPr="00B11521">
        <w:rPr>
          <w:szCs w:val="24"/>
        </w:rPr>
        <w:t xml:space="preserve">The </w:t>
      </w:r>
      <w:r w:rsidR="004B3951" w:rsidRPr="00B11521">
        <w:rPr>
          <w:szCs w:val="24"/>
        </w:rPr>
        <w:t xml:space="preserve">training module on </w:t>
      </w:r>
      <w:r w:rsidR="002B2D1F">
        <w:rPr>
          <w:szCs w:val="24"/>
        </w:rPr>
        <w:t>p</w:t>
      </w:r>
      <w:r w:rsidR="004B3951" w:rsidRPr="00B11521">
        <w:rPr>
          <w:szCs w:val="24"/>
        </w:rPr>
        <w:t xml:space="preserve">reventing </w:t>
      </w:r>
      <w:r w:rsidR="002B2D1F">
        <w:rPr>
          <w:szCs w:val="24"/>
        </w:rPr>
        <w:t>s</w:t>
      </w:r>
      <w:r w:rsidR="004B3951" w:rsidRPr="00B11521">
        <w:rPr>
          <w:szCs w:val="24"/>
        </w:rPr>
        <w:t xml:space="preserve">eclusion and </w:t>
      </w:r>
      <w:r w:rsidR="002B2D1F">
        <w:rPr>
          <w:szCs w:val="24"/>
        </w:rPr>
        <w:t>r</w:t>
      </w:r>
      <w:r w:rsidR="004B3951" w:rsidRPr="00B11521">
        <w:rPr>
          <w:szCs w:val="24"/>
        </w:rPr>
        <w:t>estraint for educators continued to be widely disseminated across our state with data tracking by directors of each CARD center</w:t>
      </w:r>
      <w:r w:rsidR="00672CE4" w:rsidRPr="00B11521">
        <w:rPr>
          <w:szCs w:val="24"/>
        </w:rPr>
        <w:t>.</w:t>
      </w:r>
    </w:p>
    <w:p w14:paraId="24E9716A" w14:textId="77777777" w:rsidR="00C173F6" w:rsidRPr="00B11521" w:rsidRDefault="00C173F6" w:rsidP="0099488F">
      <w:pPr>
        <w:rPr>
          <w:szCs w:val="24"/>
        </w:rPr>
      </w:pPr>
    </w:p>
    <w:p w14:paraId="2AB0BA10" w14:textId="77777777" w:rsidR="000B440A" w:rsidRPr="00B11521" w:rsidRDefault="007200C5" w:rsidP="0099488F">
      <w:pPr>
        <w:rPr>
          <w:szCs w:val="24"/>
        </w:rPr>
      </w:pPr>
      <w:r w:rsidRPr="00B11521">
        <w:rPr>
          <w:szCs w:val="24"/>
        </w:rPr>
        <w:t xml:space="preserve">Our team continues to offer </w:t>
      </w:r>
      <w:r w:rsidR="00AA2862" w:rsidRPr="00B11521">
        <w:rPr>
          <w:szCs w:val="24"/>
        </w:rPr>
        <w:t xml:space="preserve">regularly distributed </w:t>
      </w:r>
      <w:r w:rsidRPr="00B11521">
        <w:rPr>
          <w:szCs w:val="24"/>
        </w:rPr>
        <w:t>substantive and informative newsletters</w:t>
      </w:r>
      <w:r w:rsidR="00AA2862" w:rsidRPr="00B11521">
        <w:rPr>
          <w:szCs w:val="24"/>
        </w:rPr>
        <w:t>.</w:t>
      </w:r>
      <w:r w:rsidR="00B13BEC">
        <w:rPr>
          <w:szCs w:val="24"/>
        </w:rPr>
        <w:t xml:space="preserve"> </w:t>
      </w:r>
      <w:r w:rsidR="00AA2862" w:rsidRPr="00B11521">
        <w:rPr>
          <w:szCs w:val="24"/>
        </w:rPr>
        <w:t>The CARD Connector is a brief monthly newsletter that clinicians from around our communities may contribute to as well as our constituency board chair along with announcements.</w:t>
      </w:r>
      <w:r w:rsidR="00B13BEC">
        <w:rPr>
          <w:szCs w:val="24"/>
        </w:rPr>
        <w:t xml:space="preserve"> </w:t>
      </w:r>
      <w:r w:rsidR="00AA2862" w:rsidRPr="00B11521">
        <w:rPr>
          <w:szCs w:val="24"/>
        </w:rPr>
        <w:t xml:space="preserve">The </w:t>
      </w:r>
      <w:r w:rsidR="000B440A" w:rsidRPr="00B11521">
        <w:rPr>
          <w:szCs w:val="24"/>
        </w:rPr>
        <w:t>CARD Community Connection newsletter is a full edition that comes out two times a year.</w:t>
      </w:r>
      <w:r w:rsidR="00B13BEC">
        <w:rPr>
          <w:szCs w:val="24"/>
        </w:rPr>
        <w:t xml:space="preserve"> </w:t>
      </w:r>
      <w:r w:rsidR="000B440A" w:rsidRPr="00B11521">
        <w:rPr>
          <w:szCs w:val="24"/>
        </w:rPr>
        <w:t>They are both</w:t>
      </w:r>
      <w:r w:rsidRPr="00B11521">
        <w:rPr>
          <w:szCs w:val="24"/>
        </w:rPr>
        <w:t xml:space="preserve"> on our website</w:t>
      </w:r>
      <w:r w:rsidR="000B440A" w:rsidRPr="00B11521">
        <w:rPr>
          <w:szCs w:val="24"/>
        </w:rPr>
        <w:t xml:space="preserve"> archives</w:t>
      </w:r>
      <w:r w:rsidRPr="00B11521">
        <w:rPr>
          <w:szCs w:val="24"/>
        </w:rPr>
        <w:t>.</w:t>
      </w:r>
    </w:p>
    <w:p w14:paraId="4F508B08" w14:textId="77777777" w:rsidR="004E50D0" w:rsidRDefault="004E50D0" w:rsidP="0099488F"/>
    <w:p w14:paraId="58DEC763" w14:textId="5E070B37" w:rsidR="007200C5" w:rsidRDefault="004E50D0" w:rsidP="0099488F">
      <w:r>
        <w:t xml:space="preserve">USF CARD offered several </w:t>
      </w:r>
      <w:proofErr w:type="spellStart"/>
      <w:r>
        <w:t>Sibshops</w:t>
      </w:r>
      <w:proofErr w:type="spellEnd"/>
      <w:r>
        <w:t xml:space="preserve"> </w:t>
      </w:r>
      <w:r>
        <w:t xml:space="preserve">in different counties this year for children ages 7-12.  These events </w:t>
      </w:r>
      <w:bookmarkStart w:id="0" w:name="_GoBack"/>
      <w:bookmarkEnd w:id="0"/>
      <w:r>
        <w:t>were</w:t>
      </w:r>
      <w:r>
        <w:t xml:space="preserve"> an opportunity for siblings of children with ASD to make connections, gain peer support and education within a recreational context. </w:t>
      </w:r>
      <w:proofErr w:type="spellStart"/>
      <w:r>
        <w:t>Sibshops</w:t>
      </w:r>
      <w:proofErr w:type="spellEnd"/>
      <w:r>
        <w:t xml:space="preserve"> are lively and fun. While the effects of </w:t>
      </w:r>
      <w:proofErr w:type="spellStart"/>
      <w:r>
        <w:t>Sibshops</w:t>
      </w:r>
      <w:proofErr w:type="spellEnd"/>
      <w:r>
        <w:t xml:space="preserve"> might be therapeutic, </w:t>
      </w:r>
      <w:proofErr w:type="spellStart"/>
      <w:r>
        <w:t>Sibshops</w:t>
      </w:r>
      <w:proofErr w:type="spellEnd"/>
      <w:r>
        <w:t xml:space="preserve"> are not therapy.</w:t>
      </w:r>
    </w:p>
    <w:p w14:paraId="1F19ACE1" w14:textId="77777777" w:rsidR="004E50D0" w:rsidRPr="00B11521" w:rsidRDefault="004E50D0" w:rsidP="0099488F">
      <w:pPr>
        <w:rPr>
          <w:szCs w:val="24"/>
        </w:rPr>
      </w:pPr>
    </w:p>
    <w:p w14:paraId="3BC4746A" w14:textId="1C8AAE87" w:rsidR="00E63BCA" w:rsidRDefault="000B440A" w:rsidP="00B11521">
      <w:pPr>
        <w:rPr>
          <w:szCs w:val="24"/>
        </w:rPr>
      </w:pPr>
      <w:r w:rsidRPr="00E63BCA">
        <w:rPr>
          <w:szCs w:val="24"/>
        </w:rPr>
        <w:t xml:space="preserve">USF </w:t>
      </w:r>
      <w:r w:rsidR="001675D0" w:rsidRPr="00E63BCA">
        <w:rPr>
          <w:szCs w:val="24"/>
        </w:rPr>
        <w:t xml:space="preserve">CARD </w:t>
      </w:r>
      <w:r w:rsidRPr="00E63BCA">
        <w:rPr>
          <w:szCs w:val="24"/>
        </w:rPr>
        <w:t xml:space="preserve">has successfully completed another year of its </w:t>
      </w:r>
      <w:r w:rsidR="00975AEB" w:rsidRPr="00E63BCA">
        <w:rPr>
          <w:szCs w:val="24"/>
        </w:rPr>
        <w:t>“</w:t>
      </w:r>
      <w:r w:rsidRPr="00E63BCA">
        <w:rPr>
          <w:szCs w:val="24"/>
        </w:rPr>
        <w:t>autism friendly business initiative</w:t>
      </w:r>
      <w:r w:rsidR="00975AEB" w:rsidRPr="00E63BCA">
        <w:rPr>
          <w:szCs w:val="24"/>
        </w:rPr>
        <w:t>”</w:t>
      </w:r>
      <w:r w:rsidRPr="00E63BCA">
        <w:rPr>
          <w:szCs w:val="24"/>
        </w:rPr>
        <w:t xml:space="preserve"> having worked with </w:t>
      </w:r>
      <w:r w:rsidR="004B3951" w:rsidRPr="00E63BCA">
        <w:rPr>
          <w:szCs w:val="24"/>
        </w:rPr>
        <w:t>over 50</w:t>
      </w:r>
      <w:r w:rsidRPr="00E63BCA">
        <w:rPr>
          <w:szCs w:val="24"/>
        </w:rPr>
        <w:t xml:space="preserve"> large and small companies in and around the Tampa Bay region.</w:t>
      </w:r>
      <w:r w:rsidR="00B13BEC">
        <w:rPr>
          <w:szCs w:val="24"/>
        </w:rPr>
        <w:t xml:space="preserve"> </w:t>
      </w:r>
      <w:r w:rsidR="00E63BCA">
        <w:rPr>
          <w:szCs w:val="24"/>
        </w:rPr>
        <w:t>During this fiscal year, USF CARD partnered with the City of Tampa to become “autism friendly.”  We started the process by assembling content and developing materials for the City of Tampa Police department in order to train all law enforcement personnel.  In addition, training and materials have been delivered to 12 parks and recreation facilities within the city.  Lastly, we created an online social experience story for the downtown Riverwalk area of the city for families to download.  USF CARD staff will be appointed to the Mayor’s Advisory Committee</w:t>
      </w:r>
      <w:r w:rsidR="006776EE">
        <w:rPr>
          <w:szCs w:val="24"/>
        </w:rPr>
        <w:t xml:space="preserve"> in the 2017-2018 fiscal year</w:t>
      </w:r>
      <w:r w:rsidR="00E63BCA">
        <w:rPr>
          <w:szCs w:val="24"/>
        </w:rPr>
        <w:t xml:space="preserve"> to continue expanding</w:t>
      </w:r>
      <w:r w:rsidR="006776EE">
        <w:rPr>
          <w:szCs w:val="24"/>
        </w:rPr>
        <w:t xml:space="preserve"> and monitoring</w:t>
      </w:r>
      <w:r w:rsidR="00E63BCA">
        <w:rPr>
          <w:szCs w:val="24"/>
        </w:rPr>
        <w:t xml:space="preserve"> this project.  </w:t>
      </w:r>
    </w:p>
    <w:p w14:paraId="3C219ED3" w14:textId="77777777" w:rsidR="00E63BCA" w:rsidRDefault="00E63BCA" w:rsidP="00B11521">
      <w:pPr>
        <w:rPr>
          <w:szCs w:val="24"/>
        </w:rPr>
      </w:pPr>
    </w:p>
    <w:p w14:paraId="7593F70E" w14:textId="7AB2E5AA" w:rsidR="00975AEB" w:rsidRDefault="008A7F87" w:rsidP="00B11521">
      <w:pPr>
        <w:rPr>
          <w:szCs w:val="24"/>
        </w:rPr>
      </w:pPr>
      <w:r w:rsidRPr="00B11521">
        <w:t xml:space="preserve">We collaborated with the Florida Aquarium to host the </w:t>
      </w:r>
      <w:r w:rsidR="007C6860" w:rsidRPr="00B11521">
        <w:t>Day of Discovery as well as the Florida Orchestra to offer</w:t>
      </w:r>
      <w:r w:rsidRPr="00B11521">
        <w:t xml:space="preserve"> “Autism Friendly” and sensory friendly experience</w:t>
      </w:r>
      <w:r w:rsidR="007C6860" w:rsidRPr="00B11521">
        <w:t>s</w:t>
      </w:r>
      <w:r w:rsidRPr="00B11521">
        <w:t xml:space="preserve"> for CARD constituents</w:t>
      </w:r>
      <w:r w:rsidR="007C6860" w:rsidRPr="00B11521">
        <w:t xml:space="preserve"> and the</w:t>
      </w:r>
      <w:r w:rsidRPr="00B11521">
        <w:t xml:space="preserve"> general public.</w:t>
      </w:r>
      <w:r w:rsidR="00B11521">
        <w:t xml:space="preserve"> </w:t>
      </w:r>
      <w:r w:rsidR="000B440A" w:rsidRPr="00B11521">
        <w:rPr>
          <w:szCs w:val="24"/>
        </w:rPr>
        <w:t>Our website showcases this effort and provides families with information on the businesses who have completed our training and created products to help visitors feel welcome</w:t>
      </w:r>
      <w:r w:rsidR="00975AEB" w:rsidRPr="00B11521">
        <w:rPr>
          <w:szCs w:val="24"/>
        </w:rPr>
        <w:t xml:space="preserve"> </w:t>
      </w:r>
      <w:r w:rsidR="002B2D1F">
        <w:rPr>
          <w:szCs w:val="24"/>
        </w:rPr>
        <w:t>(</w:t>
      </w:r>
      <w:hyperlink r:id="rId13" w:history="1">
        <w:r w:rsidR="00975AEB" w:rsidRPr="00B11521">
          <w:rPr>
            <w:rStyle w:val="Hyperlink"/>
            <w:szCs w:val="24"/>
          </w:rPr>
          <w:t>http://card-usf.fmhi.usf.edu/community/business.html</w:t>
        </w:r>
      </w:hyperlink>
      <w:r w:rsidR="002B2D1F" w:rsidRPr="002B2D1F">
        <w:t>)</w:t>
      </w:r>
      <w:r w:rsidR="00B11521" w:rsidRPr="00B11521">
        <w:rPr>
          <w:szCs w:val="24"/>
        </w:rPr>
        <w:t>.</w:t>
      </w:r>
    </w:p>
    <w:p w14:paraId="663268D3" w14:textId="77777777" w:rsidR="00E63BCA" w:rsidRDefault="00E63BCA" w:rsidP="00B11521">
      <w:pPr>
        <w:rPr>
          <w:szCs w:val="24"/>
        </w:rPr>
      </w:pPr>
    </w:p>
    <w:p w14:paraId="36EC5027" w14:textId="0298AA86" w:rsidR="00E63BCA" w:rsidRDefault="00E63BCA" w:rsidP="00B11521">
      <w:pPr>
        <w:rPr>
          <w:szCs w:val="24"/>
        </w:rPr>
      </w:pPr>
      <w:r>
        <w:rPr>
          <w:szCs w:val="24"/>
        </w:rPr>
        <w:t xml:space="preserve">USF CARD was designated as one of three centers in Florida to implement a program to prevent wandering called Project Leo.  During this one year pilot for Hillsborough County, we distributed 210 radio frequency tracking devices purchased through </w:t>
      </w:r>
      <w:proofErr w:type="spellStart"/>
      <w:r>
        <w:rPr>
          <w:szCs w:val="24"/>
        </w:rPr>
        <w:t>Safetynet</w:t>
      </w:r>
      <w:proofErr w:type="spellEnd"/>
      <w:r w:rsidR="0029235C">
        <w:rPr>
          <w:szCs w:val="24"/>
        </w:rPr>
        <w:t xml:space="preserve"> to individuals diagnosed with autism across the age span.  Of the individuals who received this device and wandered from home, all were returned safely within 30 minutes by the Hillsborough County Sheriff’s </w:t>
      </w:r>
      <w:proofErr w:type="spellStart"/>
      <w:r w:rsidR="0029235C">
        <w:rPr>
          <w:szCs w:val="24"/>
        </w:rPr>
        <w:t>Safetynet</w:t>
      </w:r>
      <w:proofErr w:type="spellEnd"/>
      <w:r w:rsidR="0029235C">
        <w:rPr>
          <w:szCs w:val="24"/>
        </w:rPr>
        <w:t xml:space="preserve"> team.</w:t>
      </w:r>
      <w:r w:rsidR="00854212">
        <w:rPr>
          <w:szCs w:val="24"/>
        </w:rPr>
        <w:t xml:space="preserve">  In addition, CARD-USF created and distributed 102 safety kits to assist families in keeping family members safe at home (</w:t>
      </w:r>
      <w:hyperlink r:id="rId14" w:history="1">
        <w:r w:rsidR="00854212" w:rsidRPr="009628DD">
          <w:rPr>
            <w:rStyle w:val="Hyperlink"/>
            <w:szCs w:val="24"/>
          </w:rPr>
          <w:t>http://card-usf.fmhi.usf.edu/resources/materials/safety.html?tab=4</w:t>
        </w:r>
      </w:hyperlink>
      <w:r w:rsidR="00854212">
        <w:rPr>
          <w:szCs w:val="24"/>
        </w:rPr>
        <w:t xml:space="preserve"> ).</w:t>
      </w:r>
    </w:p>
    <w:p w14:paraId="4879C8F9" w14:textId="77777777" w:rsidR="002E1AFF" w:rsidRDefault="002E1AFF" w:rsidP="00B11521">
      <w:pPr>
        <w:rPr>
          <w:szCs w:val="24"/>
        </w:rPr>
      </w:pPr>
    </w:p>
    <w:p w14:paraId="031FE016" w14:textId="77777777" w:rsidR="002E1AFF" w:rsidRDefault="002E1AFF" w:rsidP="00B11521">
      <w:pPr>
        <w:rPr>
          <w:szCs w:val="24"/>
        </w:rPr>
      </w:pPr>
    </w:p>
    <w:p w14:paraId="7A79439A" w14:textId="77777777" w:rsidR="00E63BCA" w:rsidRDefault="00E63BCA" w:rsidP="002E1AFF">
      <w:pPr>
        <w:jc w:val="center"/>
        <w:rPr>
          <w:szCs w:val="24"/>
        </w:rPr>
      </w:pPr>
    </w:p>
    <w:p w14:paraId="5F6FB04D" w14:textId="77777777" w:rsidR="008F2476" w:rsidRDefault="008F2476" w:rsidP="002E1AFF">
      <w:pPr>
        <w:jc w:val="center"/>
        <w:rPr>
          <w:szCs w:val="24"/>
        </w:rPr>
      </w:pPr>
    </w:p>
    <w:p w14:paraId="5ACB5DED" w14:textId="77777777" w:rsidR="008F2476" w:rsidRDefault="008F2476" w:rsidP="002E1AFF">
      <w:pPr>
        <w:jc w:val="center"/>
        <w:rPr>
          <w:szCs w:val="24"/>
        </w:rPr>
      </w:pPr>
    </w:p>
    <w:p w14:paraId="46DF32C6" w14:textId="77777777" w:rsidR="008F2476" w:rsidRDefault="008F2476" w:rsidP="002E1AFF">
      <w:pPr>
        <w:jc w:val="center"/>
        <w:rPr>
          <w:szCs w:val="24"/>
        </w:rPr>
      </w:pPr>
    </w:p>
    <w:p w14:paraId="7BABC26C" w14:textId="77777777" w:rsidR="008F2476" w:rsidRDefault="008F2476" w:rsidP="002E1AFF">
      <w:pPr>
        <w:jc w:val="center"/>
        <w:rPr>
          <w:szCs w:val="24"/>
        </w:rPr>
      </w:pPr>
    </w:p>
    <w:p w14:paraId="074EAA0A" w14:textId="77777777" w:rsidR="008F2476" w:rsidRDefault="008F2476" w:rsidP="002E1AFF">
      <w:pPr>
        <w:jc w:val="center"/>
        <w:rPr>
          <w:szCs w:val="24"/>
        </w:rPr>
      </w:pPr>
    </w:p>
    <w:p w14:paraId="19236B73" w14:textId="77777777" w:rsidR="00E63BCA" w:rsidRDefault="00E63BCA" w:rsidP="002E1AFF">
      <w:pPr>
        <w:jc w:val="center"/>
        <w:rPr>
          <w:szCs w:val="24"/>
        </w:rPr>
      </w:pPr>
    </w:p>
    <w:p w14:paraId="7EDDE208" w14:textId="77777777" w:rsidR="00E63BCA" w:rsidRDefault="00E63BCA" w:rsidP="002E1AFF">
      <w:pPr>
        <w:jc w:val="center"/>
        <w:rPr>
          <w:szCs w:val="24"/>
        </w:rPr>
      </w:pPr>
    </w:p>
    <w:p w14:paraId="21354325" w14:textId="77777777" w:rsidR="00E63BCA" w:rsidRDefault="00E63BCA" w:rsidP="002E1AFF">
      <w:pPr>
        <w:jc w:val="center"/>
        <w:rPr>
          <w:szCs w:val="24"/>
        </w:rPr>
      </w:pPr>
    </w:p>
    <w:p w14:paraId="135DAE32" w14:textId="77777777" w:rsidR="00E63BCA" w:rsidRDefault="00E63BCA" w:rsidP="002E1AFF">
      <w:pPr>
        <w:jc w:val="center"/>
        <w:rPr>
          <w:szCs w:val="24"/>
        </w:rPr>
      </w:pPr>
    </w:p>
    <w:p w14:paraId="0BF08025" w14:textId="77777777" w:rsidR="00E63BCA" w:rsidRDefault="00E63BCA" w:rsidP="002E1AFF">
      <w:pPr>
        <w:jc w:val="center"/>
        <w:rPr>
          <w:szCs w:val="24"/>
        </w:rPr>
      </w:pPr>
    </w:p>
    <w:p w14:paraId="2470C5F6" w14:textId="77777777" w:rsidR="00E63BCA" w:rsidRDefault="00E63BCA" w:rsidP="002E1AFF">
      <w:pPr>
        <w:jc w:val="center"/>
        <w:rPr>
          <w:szCs w:val="24"/>
        </w:rPr>
      </w:pPr>
    </w:p>
    <w:p w14:paraId="620BBA4F" w14:textId="77777777" w:rsidR="008C12DB" w:rsidRDefault="008C12DB" w:rsidP="008C12DB">
      <w:pPr>
        <w:rPr>
          <w:szCs w:val="24"/>
        </w:rPr>
      </w:pPr>
    </w:p>
    <w:p w14:paraId="78E4677B" w14:textId="62C878AB" w:rsidR="002E1AFF" w:rsidRDefault="002E1AFF" w:rsidP="008C12DB">
      <w:pPr>
        <w:jc w:val="center"/>
        <w:rPr>
          <w:szCs w:val="24"/>
        </w:rPr>
      </w:pPr>
      <w:r w:rsidRPr="002E1AFF">
        <w:rPr>
          <w:szCs w:val="24"/>
        </w:rPr>
        <w:t>201</w:t>
      </w:r>
      <w:r w:rsidR="00CE59A1">
        <w:rPr>
          <w:szCs w:val="24"/>
        </w:rPr>
        <w:t>6</w:t>
      </w:r>
      <w:r w:rsidR="00B222F4">
        <w:rPr>
          <w:szCs w:val="24"/>
        </w:rPr>
        <w:t>-201</w:t>
      </w:r>
      <w:r w:rsidR="00CE59A1">
        <w:rPr>
          <w:szCs w:val="24"/>
        </w:rPr>
        <w:t>7</w:t>
      </w:r>
      <w:r w:rsidRPr="002E1AFF">
        <w:rPr>
          <w:szCs w:val="24"/>
        </w:rPr>
        <w:t xml:space="preserve"> CARD Annual Caregiver Satisfaction Survey</w:t>
      </w:r>
    </w:p>
    <w:p w14:paraId="76F74455" w14:textId="77777777" w:rsidR="008C12DB" w:rsidRDefault="008C12DB" w:rsidP="008C12DB">
      <w:pPr>
        <w:jc w:val="center"/>
        <w:rPr>
          <w:szCs w:val="24"/>
        </w:rPr>
      </w:pPr>
    </w:p>
    <w:p w14:paraId="0B3F5573" w14:textId="4E6C4ECF" w:rsidR="008C12DB" w:rsidRDefault="008C12DB" w:rsidP="008C12DB">
      <w:pPr>
        <w:jc w:val="center"/>
        <w:rPr>
          <w:szCs w:val="24"/>
        </w:rPr>
      </w:pPr>
      <w:r>
        <w:rPr>
          <w:noProof/>
          <w:szCs w:val="24"/>
        </w:rPr>
        <w:drawing>
          <wp:inline distT="0" distB="0" distL="0" distR="0" wp14:anchorId="29228CBE" wp14:editId="64A461DC">
            <wp:extent cx="5934075" cy="4000500"/>
            <wp:effectExtent l="0" t="0" r="9525" b="0"/>
            <wp:docPr id="3" name="Picture 3" descr="C:\Users\mwhite15\Documents\Reports\FY 16-17\Surveys\DAGrap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hite15\Documents\Reports\FY 16-17\Surveys\DAGraph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4000500"/>
                    </a:xfrm>
                    <a:prstGeom prst="rect">
                      <a:avLst/>
                    </a:prstGeom>
                    <a:noFill/>
                    <a:ln>
                      <a:noFill/>
                    </a:ln>
                  </pic:spPr>
                </pic:pic>
              </a:graphicData>
            </a:graphic>
          </wp:inline>
        </w:drawing>
      </w:r>
    </w:p>
    <w:p w14:paraId="373EDB61" w14:textId="5A60CB83" w:rsidR="008C12DB" w:rsidRPr="002E1AFF" w:rsidRDefault="008C12DB" w:rsidP="008C12DB">
      <w:pPr>
        <w:rPr>
          <w:szCs w:val="24"/>
        </w:rPr>
      </w:pPr>
      <w:r>
        <w:rPr>
          <w:noProof/>
          <w:szCs w:val="24"/>
        </w:rPr>
        <w:drawing>
          <wp:inline distT="0" distB="0" distL="0" distR="0" wp14:anchorId="751257B3" wp14:editId="71656857">
            <wp:extent cx="5934075" cy="4010025"/>
            <wp:effectExtent l="0" t="0" r="9525" b="9525"/>
            <wp:docPr id="4" name="Picture 4" descr="C:\Users\mwhite15\Documents\Reports\FY 16-17\Surveys\DAGra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hite15\Documents\Reports\FY 16-17\Surveys\DAGraph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4010025"/>
                    </a:xfrm>
                    <a:prstGeom prst="rect">
                      <a:avLst/>
                    </a:prstGeom>
                    <a:noFill/>
                    <a:ln>
                      <a:noFill/>
                    </a:ln>
                  </pic:spPr>
                </pic:pic>
              </a:graphicData>
            </a:graphic>
          </wp:inline>
        </w:drawing>
      </w:r>
    </w:p>
    <w:p w14:paraId="6D62E26D" w14:textId="77777777" w:rsidR="002E1AFF" w:rsidRDefault="002E1AFF" w:rsidP="00B11521">
      <w:pPr>
        <w:rPr>
          <w:szCs w:val="24"/>
        </w:rPr>
      </w:pPr>
    </w:p>
    <w:p w14:paraId="05957367" w14:textId="39B4F58C" w:rsidR="002E1AFF" w:rsidRDefault="008C12DB" w:rsidP="00B11521">
      <w:pPr>
        <w:rPr>
          <w:szCs w:val="24"/>
        </w:rPr>
      </w:pPr>
      <w:r>
        <w:rPr>
          <w:noProof/>
          <w:szCs w:val="24"/>
        </w:rPr>
        <w:drawing>
          <wp:inline distT="0" distB="0" distL="0" distR="0" wp14:anchorId="11D718DF" wp14:editId="3C5C3DA0">
            <wp:extent cx="5934075" cy="4000500"/>
            <wp:effectExtent l="0" t="0" r="9525" b="0"/>
            <wp:docPr id="5" name="Picture 5" descr="C:\Users\mwhite15\Documents\Reports\FY 16-17\Surveys\DAGrap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hite15\Documents\Reports\FY 16-17\Surveys\DAGraph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4000500"/>
                    </a:xfrm>
                    <a:prstGeom prst="rect">
                      <a:avLst/>
                    </a:prstGeom>
                    <a:noFill/>
                    <a:ln>
                      <a:noFill/>
                    </a:ln>
                  </pic:spPr>
                </pic:pic>
              </a:graphicData>
            </a:graphic>
          </wp:inline>
        </w:drawing>
      </w:r>
    </w:p>
    <w:p w14:paraId="6E3CCE34" w14:textId="5309CCFF" w:rsidR="008C12DB" w:rsidRDefault="008C12DB" w:rsidP="00B11521">
      <w:pPr>
        <w:rPr>
          <w:szCs w:val="24"/>
        </w:rPr>
      </w:pPr>
      <w:r>
        <w:rPr>
          <w:noProof/>
          <w:szCs w:val="24"/>
        </w:rPr>
        <w:drawing>
          <wp:inline distT="0" distB="0" distL="0" distR="0" wp14:anchorId="37927DB8" wp14:editId="0C206D32">
            <wp:extent cx="5934075" cy="4000500"/>
            <wp:effectExtent l="0" t="0" r="9525" b="0"/>
            <wp:docPr id="6" name="Picture 6" descr="C:\Users\mwhite15\Documents\Reports\FY 16-17\Surveys\DAGrap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white15\Documents\Reports\FY 16-17\Surveys\DAGraph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4000500"/>
                    </a:xfrm>
                    <a:prstGeom prst="rect">
                      <a:avLst/>
                    </a:prstGeom>
                    <a:noFill/>
                    <a:ln>
                      <a:noFill/>
                    </a:ln>
                  </pic:spPr>
                </pic:pic>
              </a:graphicData>
            </a:graphic>
          </wp:inline>
        </w:drawing>
      </w:r>
    </w:p>
    <w:p w14:paraId="3A0A2531" w14:textId="023645D6" w:rsidR="008C12DB" w:rsidRDefault="008C12DB" w:rsidP="00B11521">
      <w:pPr>
        <w:rPr>
          <w:szCs w:val="24"/>
        </w:rPr>
      </w:pPr>
      <w:r>
        <w:rPr>
          <w:noProof/>
          <w:szCs w:val="24"/>
        </w:rPr>
        <w:drawing>
          <wp:inline distT="0" distB="0" distL="0" distR="0" wp14:anchorId="429038AE" wp14:editId="0FD890C3">
            <wp:extent cx="5934075" cy="4000500"/>
            <wp:effectExtent l="0" t="0" r="9525" b="0"/>
            <wp:docPr id="7" name="Picture 7" descr="C:\Users\mwhite15\Documents\Reports\FY 16-17\Surveys\DAGraph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white15\Documents\Reports\FY 16-17\Surveys\DAGraph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4000500"/>
                    </a:xfrm>
                    <a:prstGeom prst="rect">
                      <a:avLst/>
                    </a:prstGeom>
                    <a:noFill/>
                    <a:ln>
                      <a:noFill/>
                    </a:ln>
                  </pic:spPr>
                </pic:pic>
              </a:graphicData>
            </a:graphic>
          </wp:inline>
        </w:drawing>
      </w:r>
    </w:p>
    <w:p w14:paraId="7721D0AC" w14:textId="7A4BE7BD" w:rsidR="008C12DB" w:rsidRDefault="008C12DB" w:rsidP="00B11521">
      <w:pPr>
        <w:rPr>
          <w:szCs w:val="24"/>
        </w:rPr>
      </w:pPr>
      <w:r>
        <w:rPr>
          <w:noProof/>
          <w:szCs w:val="24"/>
        </w:rPr>
        <w:drawing>
          <wp:inline distT="0" distB="0" distL="0" distR="0" wp14:anchorId="0D528AE1" wp14:editId="4E219B34">
            <wp:extent cx="5934075" cy="4000500"/>
            <wp:effectExtent l="0" t="0" r="9525" b="0"/>
            <wp:docPr id="8" name="Picture 8" descr="C:\Users\mwhite15\Documents\Reports\FY 16-17\Surveys\DAGraph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white15\Documents\Reports\FY 16-17\Surveys\DAGraph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4000500"/>
                    </a:xfrm>
                    <a:prstGeom prst="rect">
                      <a:avLst/>
                    </a:prstGeom>
                    <a:noFill/>
                    <a:ln>
                      <a:noFill/>
                    </a:ln>
                  </pic:spPr>
                </pic:pic>
              </a:graphicData>
            </a:graphic>
          </wp:inline>
        </w:drawing>
      </w:r>
    </w:p>
    <w:p w14:paraId="4D06334C" w14:textId="019CD897" w:rsidR="008C12DB" w:rsidRDefault="008C12DB" w:rsidP="00B11521">
      <w:pPr>
        <w:rPr>
          <w:szCs w:val="24"/>
        </w:rPr>
      </w:pPr>
      <w:r>
        <w:rPr>
          <w:noProof/>
          <w:szCs w:val="24"/>
        </w:rPr>
        <w:drawing>
          <wp:inline distT="0" distB="0" distL="0" distR="0" wp14:anchorId="7F15E3EF" wp14:editId="342B710D">
            <wp:extent cx="5934075" cy="4000500"/>
            <wp:effectExtent l="0" t="0" r="9525" b="0"/>
            <wp:docPr id="9" name="Picture 9" descr="C:\Users\mwhite15\Documents\Reports\FY 16-17\Surveys\DAGraph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white15\Documents\Reports\FY 16-17\Surveys\DAGraph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4000500"/>
                    </a:xfrm>
                    <a:prstGeom prst="rect">
                      <a:avLst/>
                    </a:prstGeom>
                    <a:noFill/>
                    <a:ln>
                      <a:noFill/>
                    </a:ln>
                  </pic:spPr>
                </pic:pic>
              </a:graphicData>
            </a:graphic>
          </wp:inline>
        </w:drawing>
      </w:r>
    </w:p>
    <w:p w14:paraId="792DDCAA" w14:textId="65B8D1C1" w:rsidR="008C12DB" w:rsidRDefault="008C12DB" w:rsidP="00B11521">
      <w:pPr>
        <w:rPr>
          <w:szCs w:val="24"/>
        </w:rPr>
      </w:pPr>
      <w:r>
        <w:rPr>
          <w:noProof/>
          <w:szCs w:val="24"/>
        </w:rPr>
        <w:drawing>
          <wp:inline distT="0" distB="0" distL="0" distR="0" wp14:anchorId="33BE8394" wp14:editId="40285104">
            <wp:extent cx="5753100" cy="4295775"/>
            <wp:effectExtent l="0" t="0" r="0" b="9525"/>
            <wp:docPr id="10" name="Picture 10" descr="C:\Users\mwhite15\Documents\Reports\FY 16-17\Surveys\DAGraph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white15\Documents\Reports\FY 16-17\Surveys\DAGraph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4295775"/>
                    </a:xfrm>
                    <a:prstGeom prst="rect">
                      <a:avLst/>
                    </a:prstGeom>
                    <a:noFill/>
                    <a:ln>
                      <a:noFill/>
                    </a:ln>
                  </pic:spPr>
                </pic:pic>
              </a:graphicData>
            </a:graphic>
          </wp:inline>
        </w:drawing>
      </w:r>
    </w:p>
    <w:p w14:paraId="5178D703" w14:textId="34709FC0" w:rsidR="002E1AFF" w:rsidRDefault="002E1AFF" w:rsidP="00B11521">
      <w:pPr>
        <w:rPr>
          <w:szCs w:val="24"/>
        </w:rPr>
      </w:pPr>
    </w:p>
    <w:p w14:paraId="23DD6875" w14:textId="77777777" w:rsidR="002E1AFF" w:rsidRDefault="002E1AFF" w:rsidP="00B11521">
      <w:pPr>
        <w:rPr>
          <w:szCs w:val="24"/>
        </w:rPr>
      </w:pPr>
    </w:p>
    <w:p w14:paraId="7FFD0639" w14:textId="77777777" w:rsidR="002E1AFF" w:rsidRDefault="002E1AFF" w:rsidP="00B11521">
      <w:pPr>
        <w:rPr>
          <w:szCs w:val="24"/>
        </w:rPr>
      </w:pPr>
    </w:p>
    <w:p w14:paraId="28E4C1FA" w14:textId="79F53366" w:rsidR="002E1AFF" w:rsidRDefault="002E1AFF" w:rsidP="00B11521">
      <w:pPr>
        <w:rPr>
          <w:szCs w:val="24"/>
        </w:rPr>
      </w:pPr>
    </w:p>
    <w:p w14:paraId="6AF264AA" w14:textId="77777777" w:rsidR="002E1AFF" w:rsidRDefault="002E1AFF" w:rsidP="00B11521">
      <w:pPr>
        <w:rPr>
          <w:szCs w:val="24"/>
        </w:rPr>
      </w:pPr>
    </w:p>
    <w:p w14:paraId="700CCD95" w14:textId="77777777" w:rsidR="002E1AFF" w:rsidRDefault="002E1AFF" w:rsidP="00B11521">
      <w:pPr>
        <w:rPr>
          <w:szCs w:val="24"/>
        </w:rPr>
      </w:pPr>
    </w:p>
    <w:p w14:paraId="3637C8D6" w14:textId="3140BE3B" w:rsidR="002E1AFF" w:rsidRDefault="002E1AFF" w:rsidP="00B11521">
      <w:pPr>
        <w:rPr>
          <w:szCs w:val="24"/>
        </w:rPr>
      </w:pPr>
    </w:p>
    <w:p w14:paraId="15208F63" w14:textId="77777777" w:rsidR="002E1AFF" w:rsidRDefault="002E1AFF" w:rsidP="00B11521">
      <w:pPr>
        <w:rPr>
          <w:szCs w:val="24"/>
        </w:rPr>
      </w:pPr>
    </w:p>
    <w:p w14:paraId="1D29940C" w14:textId="623EB2FB" w:rsidR="002E1AFF" w:rsidRDefault="002E1AFF" w:rsidP="00B11521">
      <w:pPr>
        <w:rPr>
          <w:szCs w:val="24"/>
        </w:rPr>
      </w:pPr>
    </w:p>
    <w:p w14:paraId="5F2143FC" w14:textId="77777777" w:rsidR="002E1AFF" w:rsidRDefault="002E1AFF" w:rsidP="00B11521">
      <w:pPr>
        <w:rPr>
          <w:szCs w:val="24"/>
        </w:rPr>
      </w:pPr>
    </w:p>
    <w:p w14:paraId="1A39FA28" w14:textId="77777777" w:rsidR="002E1AFF" w:rsidRDefault="002E1AFF" w:rsidP="00B11521">
      <w:pPr>
        <w:rPr>
          <w:szCs w:val="24"/>
        </w:rPr>
      </w:pPr>
    </w:p>
    <w:p w14:paraId="3D3EA1AE" w14:textId="77777777" w:rsidR="002E1AFF" w:rsidRDefault="002E1AFF" w:rsidP="00B11521">
      <w:pPr>
        <w:rPr>
          <w:szCs w:val="24"/>
        </w:rPr>
      </w:pPr>
    </w:p>
    <w:p w14:paraId="26CD5F30" w14:textId="042F0138" w:rsidR="002E1AFF" w:rsidRDefault="002E1AFF" w:rsidP="00B11521">
      <w:pPr>
        <w:rPr>
          <w:szCs w:val="24"/>
        </w:rPr>
      </w:pPr>
    </w:p>
    <w:p w14:paraId="2FC97926" w14:textId="519937D7" w:rsidR="002E1AFF" w:rsidRDefault="002E1AFF" w:rsidP="00B11521">
      <w:pPr>
        <w:rPr>
          <w:szCs w:val="24"/>
        </w:rPr>
      </w:pPr>
    </w:p>
    <w:p w14:paraId="5F396FEF" w14:textId="77777777" w:rsidR="002E1AFF" w:rsidRDefault="002E1AFF" w:rsidP="00B11521">
      <w:pPr>
        <w:rPr>
          <w:szCs w:val="24"/>
        </w:rPr>
      </w:pPr>
    </w:p>
    <w:p w14:paraId="39880874" w14:textId="77777777" w:rsidR="002E1AFF" w:rsidRDefault="002E1AFF" w:rsidP="00B11521">
      <w:pPr>
        <w:rPr>
          <w:szCs w:val="24"/>
        </w:rPr>
      </w:pPr>
    </w:p>
    <w:p w14:paraId="32B921CF" w14:textId="78A709A4" w:rsidR="002E1AFF" w:rsidRDefault="002E1AFF" w:rsidP="00B11521">
      <w:pPr>
        <w:rPr>
          <w:szCs w:val="24"/>
        </w:rPr>
      </w:pPr>
    </w:p>
    <w:p w14:paraId="0352C99C" w14:textId="77777777" w:rsidR="002E1AFF" w:rsidRDefault="002E1AFF" w:rsidP="00B11521">
      <w:pPr>
        <w:rPr>
          <w:szCs w:val="24"/>
        </w:rPr>
      </w:pPr>
    </w:p>
    <w:p w14:paraId="1A0D1D1F" w14:textId="50213F1B" w:rsidR="002E1AFF" w:rsidRDefault="002E1AFF" w:rsidP="00B11521">
      <w:pPr>
        <w:rPr>
          <w:szCs w:val="24"/>
        </w:rPr>
      </w:pPr>
    </w:p>
    <w:p w14:paraId="0422F1A1" w14:textId="77777777" w:rsidR="002E1AFF" w:rsidRDefault="002E1AFF" w:rsidP="00B11521">
      <w:pPr>
        <w:rPr>
          <w:szCs w:val="24"/>
        </w:rPr>
      </w:pPr>
    </w:p>
    <w:p w14:paraId="4B9C5CEB" w14:textId="77777777" w:rsidR="002E1AFF" w:rsidRDefault="002E1AFF" w:rsidP="00B11521">
      <w:pPr>
        <w:rPr>
          <w:szCs w:val="24"/>
        </w:rPr>
      </w:pPr>
    </w:p>
    <w:p w14:paraId="7E53C801" w14:textId="77777777" w:rsidR="008C12DB" w:rsidRDefault="008C12DB" w:rsidP="002E1AFF">
      <w:pPr>
        <w:jc w:val="center"/>
        <w:rPr>
          <w:szCs w:val="24"/>
        </w:rPr>
      </w:pPr>
    </w:p>
    <w:p w14:paraId="0FA1B3B7" w14:textId="5CFF4459" w:rsidR="002E1AFF" w:rsidRPr="002E1AFF" w:rsidRDefault="002E1AFF" w:rsidP="002E1AFF">
      <w:pPr>
        <w:jc w:val="center"/>
        <w:rPr>
          <w:szCs w:val="24"/>
        </w:rPr>
      </w:pPr>
      <w:r w:rsidRPr="002E1AFF">
        <w:rPr>
          <w:szCs w:val="24"/>
        </w:rPr>
        <w:t>201</w:t>
      </w:r>
      <w:r w:rsidR="008C12DB">
        <w:rPr>
          <w:szCs w:val="24"/>
        </w:rPr>
        <w:t>6-2017</w:t>
      </w:r>
      <w:r w:rsidRPr="002E1AFF">
        <w:rPr>
          <w:szCs w:val="24"/>
        </w:rPr>
        <w:t xml:space="preserve"> CARD Satisfaction Survey for Technical Assistance</w:t>
      </w:r>
    </w:p>
    <w:p w14:paraId="49782D7A" w14:textId="77777777" w:rsidR="002E1AFF" w:rsidRDefault="002E1AFF" w:rsidP="00B11521">
      <w:pPr>
        <w:rPr>
          <w:szCs w:val="24"/>
        </w:rPr>
      </w:pPr>
    </w:p>
    <w:p w14:paraId="22756B6D" w14:textId="2FE6D0D0" w:rsidR="002E1AFF" w:rsidRDefault="008C12DB" w:rsidP="00B11521">
      <w:pPr>
        <w:rPr>
          <w:szCs w:val="24"/>
        </w:rPr>
      </w:pPr>
      <w:r>
        <w:rPr>
          <w:noProof/>
          <w:szCs w:val="24"/>
        </w:rPr>
        <w:drawing>
          <wp:inline distT="0" distB="0" distL="0" distR="0" wp14:anchorId="43F37021" wp14:editId="433DAB70">
            <wp:extent cx="5934075" cy="4010025"/>
            <wp:effectExtent l="0" t="0" r="9525" b="9525"/>
            <wp:docPr id="11" name="Picture 11" descr="C:\Users\mwhite15\Documents\Reports\FY 16-17\Surveys\TAGrap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white15\Documents\Reports\FY 16-17\Surveys\TAGraph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4010025"/>
                    </a:xfrm>
                    <a:prstGeom prst="rect">
                      <a:avLst/>
                    </a:prstGeom>
                    <a:noFill/>
                    <a:ln>
                      <a:noFill/>
                    </a:ln>
                  </pic:spPr>
                </pic:pic>
              </a:graphicData>
            </a:graphic>
          </wp:inline>
        </w:drawing>
      </w:r>
    </w:p>
    <w:p w14:paraId="44E58F55" w14:textId="3E4B7D41" w:rsidR="008C12DB" w:rsidRDefault="008C12DB" w:rsidP="00B11521">
      <w:pPr>
        <w:rPr>
          <w:szCs w:val="24"/>
        </w:rPr>
      </w:pPr>
      <w:r>
        <w:rPr>
          <w:noProof/>
          <w:szCs w:val="24"/>
        </w:rPr>
        <w:drawing>
          <wp:inline distT="0" distB="0" distL="0" distR="0" wp14:anchorId="2E5B93E7" wp14:editId="0B53B367">
            <wp:extent cx="5934075" cy="4010025"/>
            <wp:effectExtent l="0" t="0" r="9525" b="9525"/>
            <wp:docPr id="12" name="Picture 12" descr="C:\Users\mwhite15\Documents\Reports\FY 16-17\Surveys\TAGra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white15\Documents\Reports\FY 16-17\Surveys\TAGraph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4010025"/>
                    </a:xfrm>
                    <a:prstGeom prst="rect">
                      <a:avLst/>
                    </a:prstGeom>
                    <a:noFill/>
                    <a:ln>
                      <a:noFill/>
                    </a:ln>
                  </pic:spPr>
                </pic:pic>
              </a:graphicData>
            </a:graphic>
          </wp:inline>
        </w:drawing>
      </w:r>
      <w:r>
        <w:rPr>
          <w:noProof/>
          <w:szCs w:val="24"/>
        </w:rPr>
        <w:drawing>
          <wp:inline distT="0" distB="0" distL="0" distR="0" wp14:anchorId="137A37BB" wp14:editId="330E1514">
            <wp:extent cx="5934075" cy="4010025"/>
            <wp:effectExtent l="0" t="0" r="9525" b="9525"/>
            <wp:docPr id="13" name="Picture 13" descr="C:\Users\mwhite15\Documents\Reports\FY 16-17\Surveys\TAGrap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white15\Documents\Reports\FY 16-17\Surveys\TAGraph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4010025"/>
                    </a:xfrm>
                    <a:prstGeom prst="rect">
                      <a:avLst/>
                    </a:prstGeom>
                    <a:noFill/>
                    <a:ln>
                      <a:noFill/>
                    </a:ln>
                  </pic:spPr>
                </pic:pic>
              </a:graphicData>
            </a:graphic>
          </wp:inline>
        </w:drawing>
      </w:r>
    </w:p>
    <w:p w14:paraId="7110EA0C" w14:textId="0F9F59FF" w:rsidR="008C12DB" w:rsidRDefault="008C12DB" w:rsidP="00B11521">
      <w:pPr>
        <w:rPr>
          <w:szCs w:val="24"/>
        </w:rPr>
      </w:pPr>
      <w:r>
        <w:rPr>
          <w:noProof/>
          <w:szCs w:val="24"/>
        </w:rPr>
        <w:drawing>
          <wp:inline distT="0" distB="0" distL="0" distR="0" wp14:anchorId="5128EE3A" wp14:editId="33BA5D70">
            <wp:extent cx="5943600" cy="4000500"/>
            <wp:effectExtent l="0" t="0" r="0" b="0"/>
            <wp:docPr id="14" name="Picture 14" descr="C:\Users\mwhite15\Documents\Reports\FY 16-17\Surveys\TAGrap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white15\Documents\Reports\FY 16-17\Surveys\TAGraph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000500"/>
                    </a:xfrm>
                    <a:prstGeom prst="rect">
                      <a:avLst/>
                    </a:prstGeom>
                    <a:noFill/>
                    <a:ln>
                      <a:noFill/>
                    </a:ln>
                  </pic:spPr>
                </pic:pic>
              </a:graphicData>
            </a:graphic>
          </wp:inline>
        </w:drawing>
      </w:r>
    </w:p>
    <w:p w14:paraId="6F4C557A" w14:textId="5DEFED2B" w:rsidR="008C12DB" w:rsidRDefault="008C12DB" w:rsidP="00B11521">
      <w:pPr>
        <w:rPr>
          <w:szCs w:val="24"/>
        </w:rPr>
      </w:pPr>
      <w:r>
        <w:rPr>
          <w:noProof/>
          <w:szCs w:val="24"/>
        </w:rPr>
        <w:drawing>
          <wp:inline distT="0" distB="0" distL="0" distR="0" wp14:anchorId="688BD3B0" wp14:editId="74D30190">
            <wp:extent cx="5943600" cy="4000500"/>
            <wp:effectExtent l="0" t="0" r="0" b="0"/>
            <wp:docPr id="15" name="Picture 15" descr="C:\Users\mwhite15\Documents\Reports\FY 16-17\Surveys\TAGraph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white15\Documents\Reports\FY 16-17\Surveys\TAGraph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000500"/>
                    </a:xfrm>
                    <a:prstGeom prst="rect">
                      <a:avLst/>
                    </a:prstGeom>
                    <a:noFill/>
                    <a:ln>
                      <a:noFill/>
                    </a:ln>
                  </pic:spPr>
                </pic:pic>
              </a:graphicData>
            </a:graphic>
          </wp:inline>
        </w:drawing>
      </w:r>
    </w:p>
    <w:p w14:paraId="586A6E33" w14:textId="1CFE9037" w:rsidR="008C12DB" w:rsidRDefault="008C12DB" w:rsidP="00B11521">
      <w:pPr>
        <w:rPr>
          <w:szCs w:val="24"/>
        </w:rPr>
      </w:pPr>
      <w:r>
        <w:rPr>
          <w:noProof/>
          <w:szCs w:val="24"/>
        </w:rPr>
        <w:drawing>
          <wp:inline distT="0" distB="0" distL="0" distR="0" wp14:anchorId="2EA0A517" wp14:editId="5DCD0325">
            <wp:extent cx="5943600" cy="4000500"/>
            <wp:effectExtent l="0" t="0" r="0" b="0"/>
            <wp:docPr id="16" name="Picture 16" descr="C:\Users\mwhite15\Documents\Reports\FY 16-17\Surveys\TAGraph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white15\Documents\Reports\FY 16-17\Surveys\TAGraph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000500"/>
                    </a:xfrm>
                    <a:prstGeom prst="rect">
                      <a:avLst/>
                    </a:prstGeom>
                    <a:noFill/>
                    <a:ln>
                      <a:noFill/>
                    </a:ln>
                  </pic:spPr>
                </pic:pic>
              </a:graphicData>
            </a:graphic>
          </wp:inline>
        </w:drawing>
      </w:r>
    </w:p>
    <w:p w14:paraId="6CEF456D" w14:textId="00696A66" w:rsidR="008C12DB" w:rsidRDefault="008C12DB" w:rsidP="00B11521">
      <w:pPr>
        <w:rPr>
          <w:szCs w:val="24"/>
        </w:rPr>
      </w:pPr>
      <w:r>
        <w:rPr>
          <w:noProof/>
          <w:szCs w:val="24"/>
        </w:rPr>
        <w:drawing>
          <wp:inline distT="0" distB="0" distL="0" distR="0" wp14:anchorId="71A8CB6E" wp14:editId="7314CF81">
            <wp:extent cx="5943600" cy="4000500"/>
            <wp:effectExtent l="0" t="0" r="0" b="0"/>
            <wp:docPr id="17" name="Picture 17" descr="C:\Users\mwhite15\Documents\Reports\FY 16-17\Surveys\TAGraph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white15\Documents\Reports\FY 16-17\Surveys\TAGraph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000500"/>
                    </a:xfrm>
                    <a:prstGeom prst="rect">
                      <a:avLst/>
                    </a:prstGeom>
                    <a:noFill/>
                    <a:ln>
                      <a:noFill/>
                    </a:ln>
                  </pic:spPr>
                </pic:pic>
              </a:graphicData>
            </a:graphic>
          </wp:inline>
        </w:drawing>
      </w:r>
    </w:p>
    <w:p w14:paraId="67237922" w14:textId="5FB7EABB" w:rsidR="008C12DB" w:rsidRDefault="008C12DB" w:rsidP="00B11521">
      <w:pPr>
        <w:rPr>
          <w:szCs w:val="24"/>
        </w:rPr>
      </w:pPr>
      <w:r>
        <w:rPr>
          <w:noProof/>
          <w:szCs w:val="24"/>
        </w:rPr>
        <w:drawing>
          <wp:inline distT="0" distB="0" distL="0" distR="0" wp14:anchorId="002F1224" wp14:editId="455818B0">
            <wp:extent cx="5753100" cy="4133850"/>
            <wp:effectExtent l="0" t="0" r="0" b="0"/>
            <wp:docPr id="18" name="Picture 18" descr="C:\Users\mwhite15\Documents\Reports\FY 16-17\Surveys\TAGraph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white15\Documents\Reports\FY 16-17\Surveys\TAGraph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3100" cy="4133850"/>
                    </a:xfrm>
                    <a:prstGeom prst="rect">
                      <a:avLst/>
                    </a:prstGeom>
                    <a:noFill/>
                    <a:ln>
                      <a:noFill/>
                    </a:ln>
                  </pic:spPr>
                </pic:pic>
              </a:graphicData>
            </a:graphic>
          </wp:inline>
        </w:drawing>
      </w:r>
    </w:p>
    <w:p w14:paraId="0DA700BA" w14:textId="3E30BB22" w:rsidR="002E1AFF" w:rsidRDefault="002E1AFF" w:rsidP="00B11521">
      <w:pPr>
        <w:rPr>
          <w:szCs w:val="24"/>
        </w:rPr>
      </w:pPr>
    </w:p>
    <w:p w14:paraId="5AD3A806" w14:textId="77777777" w:rsidR="002E1AFF" w:rsidRDefault="002E1AFF" w:rsidP="00B11521">
      <w:pPr>
        <w:rPr>
          <w:szCs w:val="24"/>
        </w:rPr>
      </w:pPr>
    </w:p>
    <w:p w14:paraId="04E1E0D3" w14:textId="77777777" w:rsidR="002E1AFF" w:rsidRDefault="002E1AFF" w:rsidP="00B11521">
      <w:pPr>
        <w:rPr>
          <w:szCs w:val="24"/>
        </w:rPr>
      </w:pPr>
    </w:p>
    <w:p w14:paraId="687AAEAE" w14:textId="0CCAE505" w:rsidR="002E1AFF" w:rsidRDefault="002E1AFF" w:rsidP="00B11521">
      <w:pPr>
        <w:rPr>
          <w:szCs w:val="24"/>
        </w:rPr>
      </w:pPr>
    </w:p>
    <w:p w14:paraId="458C339C" w14:textId="77777777" w:rsidR="002E1AFF" w:rsidRDefault="002E1AFF" w:rsidP="00B11521">
      <w:pPr>
        <w:rPr>
          <w:szCs w:val="24"/>
        </w:rPr>
      </w:pPr>
    </w:p>
    <w:p w14:paraId="2EA4BED1" w14:textId="77777777" w:rsidR="002E1AFF" w:rsidRDefault="002E1AFF" w:rsidP="00B11521">
      <w:pPr>
        <w:rPr>
          <w:szCs w:val="24"/>
        </w:rPr>
      </w:pPr>
    </w:p>
    <w:p w14:paraId="013914EC" w14:textId="2F2734F1" w:rsidR="002E1AFF" w:rsidRDefault="002E1AFF" w:rsidP="00B11521">
      <w:pPr>
        <w:rPr>
          <w:szCs w:val="24"/>
        </w:rPr>
      </w:pPr>
    </w:p>
    <w:p w14:paraId="05E44FAB" w14:textId="77777777" w:rsidR="002E1AFF" w:rsidRDefault="002E1AFF" w:rsidP="00B11521">
      <w:pPr>
        <w:rPr>
          <w:szCs w:val="24"/>
        </w:rPr>
      </w:pPr>
    </w:p>
    <w:p w14:paraId="22D113DD" w14:textId="77777777" w:rsidR="002E1AFF" w:rsidRDefault="002E1AFF" w:rsidP="00B11521">
      <w:pPr>
        <w:rPr>
          <w:szCs w:val="24"/>
        </w:rPr>
      </w:pPr>
    </w:p>
    <w:p w14:paraId="49F3C1DC" w14:textId="4480AEC6" w:rsidR="002E1AFF" w:rsidRDefault="002E1AFF" w:rsidP="00B11521">
      <w:pPr>
        <w:rPr>
          <w:szCs w:val="24"/>
        </w:rPr>
      </w:pPr>
    </w:p>
    <w:p w14:paraId="2760F4CB" w14:textId="77777777" w:rsidR="002E1AFF" w:rsidRDefault="002E1AFF" w:rsidP="00B11521">
      <w:pPr>
        <w:rPr>
          <w:szCs w:val="24"/>
        </w:rPr>
      </w:pPr>
    </w:p>
    <w:p w14:paraId="4D9BE610" w14:textId="6B824C96" w:rsidR="002E1AFF" w:rsidRDefault="002E1AFF" w:rsidP="00B11521">
      <w:pPr>
        <w:rPr>
          <w:szCs w:val="24"/>
        </w:rPr>
      </w:pPr>
    </w:p>
    <w:p w14:paraId="70D5D73D" w14:textId="77777777" w:rsidR="002E1AFF" w:rsidRDefault="002E1AFF" w:rsidP="00B11521">
      <w:pPr>
        <w:rPr>
          <w:szCs w:val="24"/>
        </w:rPr>
      </w:pPr>
    </w:p>
    <w:p w14:paraId="56AF40C9" w14:textId="77777777" w:rsidR="002E1AFF" w:rsidRDefault="002E1AFF" w:rsidP="00B11521">
      <w:pPr>
        <w:rPr>
          <w:szCs w:val="24"/>
        </w:rPr>
      </w:pPr>
    </w:p>
    <w:p w14:paraId="1C554227" w14:textId="77777777" w:rsidR="002E1AFF" w:rsidRDefault="002E1AFF" w:rsidP="00B11521">
      <w:pPr>
        <w:rPr>
          <w:szCs w:val="24"/>
        </w:rPr>
      </w:pPr>
    </w:p>
    <w:p w14:paraId="0DD79190" w14:textId="09EC1739" w:rsidR="002E1AFF" w:rsidRDefault="002E1AFF" w:rsidP="00B11521">
      <w:pPr>
        <w:rPr>
          <w:szCs w:val="24"/>
        </w:rPr>
      </w:pPr>
    </w:p>
    <w:p w14:paraId="21F7E80D" w14:textId="77777777" w:rsidR="002E1AFF" w:rsidRDefault="002E1AFF" w:rsidP="00B11521">
      <w:pPr>
        <w:rPr>
          <w:szCs w:val="24"/>
        </w:rPr>
      </w:pPr>
    </w:p>
    <w:p w14:paraId="3E8E110A" w14:textId="77777777" w:rsidR="002E1AFF" w:rsidRDefault="002E1AFF" w:rsidP="00B11521">
      <w:pPr>
        <w:rPr>
          <w:szCs w:val="24"/>
        </w:rPr>
      </w:pPr>
    </w:p>
    <w:p w14:paraId="6B30900F" w14:textId="0BD76F04" w:rsidR="002E1AFF" w:rsidRDefault="002E1AFF" w:rsidP="00B11521">
      <w:pPr>
        <w:rPr>
          <w:szCs w:val="24"/>
        </w:rPr>
      </w:pPr>
    </w:p>
    <w:p w14:paraId="41139113" w14:textId="41968A3E" w:rsidR="002E1AFF" w:rsidRDefault="002E1AFF" w:rsidP="00B11521">
      <w:pPr>
        <w:rPr>
          <w:szCs w:val="24"/>
        </w:rPr>
      </w:pPr>
    </w:p>
    <w:p w14:paraId="26B16909" w14:textId="77777777" w:rsidR="002E1AFF" w:rsidRDefault="002E1AFF" w:rsidP="00B11521">
      <w:pPr>
        <w:rPr>
          <w:szCs w:val="24"/>
        </w:rPr>
      </w:pPr>
    </w:p>
    <w:p w14:paraId="7F173DA8" w14:textId="77777777" w:rsidR="002E1AFF" w:rsidRDefault="002E1AFF" w:rsidP="00B11521">
      <w:pPr>
        <w:rPr>
          <w:szCs w:val="24"/>
        </w:rPr>
      </w:pPr>
    </w:p>
    <w:sectPr w:rsidR="002E1AFF" w:rsidSect="00C57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15EC5" w14:textId="77777777" w:rsidR="00E977FE" w:rsidRDefault="00E977FE" w:rsidP="00A84B22">
      <w:r>
        <w:separator/>
      </w:r>
    </w:p>
  </w:endnote>
  <w:endnote w:type="continuationSeparator" w:id="0">
    <w:p w14:paraId="1DB9223D" w14:textId="77777777" w:rsidR="00E977FE" w:rsidRDefault="00E977FE" w:rsidP="00A8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564377"/>
      <w:docPartObj>
        <w:docPartGallery w:val="Page Numbers (Bottom of Page)"/>
        <w:docPartUnique/>
      </w:docPartObj>
    </w:sdtPr>
    <w:sdtEndPr>
      <w:rPr>
        <w:noProof/>
      </w:rPr>
    </w:sdtEndPr>
    <w:sdtContent>
      <w:p w14:paraId="4C41D601" w14:textId="77777777" w:rsidR="00A84B22" w:rsidRDefault="00A84B22" w:rsidP="00A84B22">
        <w:pPr>
          <w:pStyle w:val="Footer"/>
          <w:jc w:val="center"/>
        </w:pPr>
        <w:r>
          <w:fldChar w:fldCharType="begin"/>
        </w:r>
        <w:r>
          <w:instrText xml:space="preserve"> PAGE   \* MERGEFORMAT </w:instrText>
        </w:r>
        <w:r>
          <w:fldChar w:fldCharType="separate"/>
        </w:r>
        <w:r w:rsidR="004E50D0">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1ECF6" w14:textId="77777777" w:rsidR="00E977FE" w:rsidRDefault="00E977FE" w:rsidP="00A84B22">
      <w:r>
        <w:separator/>
      </w:r>
    </w:p>
  </w:footnote>
  <w:footnote w:type="continuationSeparator" w:id="0">
    <w:p w14:paraId="7F9B35E5" w14:textId="77777777" w:rsidR="00E977FE" w:rsidRDefault="00E977FE" w:rsidP="00A84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8C6"/>
    <w:multiLevelType w:val="hybridMultilevel"/>
    <w:tmpl w:val="DA300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302D1E"/>
    <w:multiLevelType w:val="hybridMultilevel"/>
    <w:tmpl w:val="B66C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D4F96"/>
    <w:multiLevelType w:val="hybridMultilevel"/>
    <w:tmpl w:val="02E677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9EC4791"/>
    <w:multiLevelType w:val="hybridMultilevel"/>
    <w:tmpl w:val="B5BC7DC2"/>
    <w:lvl w:ilvl="0" w:tplc="1652917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D2234"/>
    <w:multiLevelType w:val="hybridMultilevel"/>
    <w:tmpl w:val="16CE3868"/>
    <w:lvl w:ilvl="0" w:tplc="6E205356">
      <w:start w:val="1"/>
      <w:numFmt w:val="decimal"/>
      <w:lvlText w:val="%1."/>
      <w:lvlJc w:val="left"/>
      <w:pPr>
        <w:tabs>
          <w:tab w:val="num" w:pos="360"/>
        </w:tabs>
        <w:ind w:left="360" w:hanging="360"/>
      </w:pPr>
      <w:rPr>
        <w:rFonts w:hint="default"/>
        <w:b/>
        <w:i w:val="0"/>
        <w:sz w:val="22"/>
      </w:rPr>
    </w:lvl>
    <w:lvl w:ilvl="1" w:tplc="04090001">
      <w:start w:val="1"/>
      <w:numFmt w:val="bullet"/>
      <w:lvlText w:val=""/>
      <w:lvlJc w:val="left"/>
      <w:pPr>
        <w:tabs>
          <w:tab w:val="num" w:pos="720"/>
        </w:tabs>
        <w:ind w:left="720" w:hanging="360"/>
      </w:pPr>
      <w:rPr>
        <w:rFonts w:ascii="Symbol" w:hAnsi="Symbol" w:hint="default"/>
      </w:rPr>
    </w:lvl>
    <w:lvl w:ilvl="2" w:tplc="076646F2">
      <w:start w:val="1"/>
      <w:numFmt w:val="bullet"/>
      <w:lvlText w:val=""/>
      <w:lvlJc w:val="left"/>
      <w:pPr>
        <w:tabs>
          <w:tab w:val="num" w:pos="1980"/>
        </w:tabs>
        <w:ind w:left="1980" w:hanging="360"/>
      </w:pPr>
      <w:rPr>
        <w:rFonts w:ascii="Symbol" w:hAnsi="Symbol"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4EF3DC0"/>
    <w:multiLevelType w:val="hybridMultilevel"/>
    <w:tmpl w:val="5B0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B02B9"/>
    <w:multiLevelType w:val="hybridMultilevel"/>
    <w:tmpl w:val="1FBE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F18D0"/>
    <w:multiLevelType w:val="hybridMultilevel"/>
    <w:tmpl w:val="B896EA3E"/>
    <w:lvl w:ilvl="0" w:tplc="4006A7F0">
      <w:start w:val="1"/>
      <w:numFmt w:val="bullet"/>
      <w:lvlText w:val=""/>
      <w:lvlJc w:val="left"/>
      <w:pPr>
        <w:tabs>
          <w:tab w:val="num" w:pos="360"/>
        </w:tabs>
        <w:ind w:left="36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7B4B52"/>
    <w:multiLevelType w:val="hybridMultilevel"/>
    <w:tmpl w:val="6734945A"/>
    <w:lvl w:ilvl="0" w:tplc="A9B88F2A">
      <w:start w:val="4"/>
      <w:numFmt w:val="decimal"/>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8F"/>
    <w:rsid w:val="000038EE"/>
    <w:rsid w:val="0000750C"/>
    <w:rsid w:val="000258C7"/>
    <w:rsid w:val="00045784"/>
    <w:rsid w:val="0005700B"/>
    <w:rsid w:val="00071740"/>
    <w:rsid w:val="000765E0"/>
    <w:rsid w:val="000849AE"/>
    <w:rsid w:val="000A3991"/>
    <w:rsid w:val="000A6011"/>
    <w:rsid w:val="000B440A"/>
    <w:rsid w:val="000D425F"/>
    <w:rsid w:val="000E2271"/>
    <w:rsid w:val="00136397"/>
    <w:rsid w:val="00141559"/>
    <w:rsid w:val="00157420"/>
    <w:rsid w:val="001675D0"/>
    <w:rsid w:val="00173C25"/>
    <w:rsid w:val="001D6527"/>
    <w:rsid w:val="001E16E5"/>
    <w:rsid w:val="001F023C"/>
    <w:rsid w:val="00200629"/>
    <w:rsid w:val="00204A45"/>
    <w:rsid w:val="0022497D"/>
    <w:rsid w:val="002438D0"/>
    <w:rsid w:val="00247B3D"/>
    <w:rsid w:val="00250DD5"/>
    <w:rsid w:val="00274EEC"/>
    <w:rsid w:val="002841F7"/>
    <w:rsid w:val="0029235C"/>
    <w:rsid w:val="00293163"/>
    <w:rsid w:val="0029410E"/>
    <w:rsid w:val="00297BC2"/>
    <w:rsid w:val="002A4B97"/>
    <w:rsid w:val="002B0A61"/>
    <w:rsid w:val="002B2D1F"/>
    <w:rsid w:val="002B5676"/>
    <w:rsid w:val="002D161E"/>
    <w:rsid w:val="002E1AFF"/>
    <w:rsid w:val="002E216F"/>
    <w:rsid w:val="002F16EA"/>
    <w:rsid w:val="002F278B"/>
    <w:rsid w:val="003008EC"/>
    <w:rsid w:val="00303755"/>
    <w:rsid w:val="00303BAA"/>
    <w:rsid w:val="00304CF2"/>
    <w:rsid w:val="00307077"/>
    <w:rsid w:val="00307B71"/>
    <w:rsid w:val="00310DF1"/>
    <w:rsid w:val="003258AC"/>
    <w:rsid w:val="00333F06"/>
    <w:rsid w:val="003367D0"/>
    <w:rsid w:val="00340585"/>
    <w:rsid w:val="00345E2F"/>
    <w:rsid w:val="00353F3D"/>
    <w:rsid w:val="0037192E"/>
    <w:rsid w:val="00386149"/>
    <w:rsid w:val="00386BC1"/>
    <w:rsid w:val="003876C4"/>
    <w:rsid w:val="00397016"/>
    <w:rsid w:val="003A06E3"/>
    <w:rsid w:val="003B3307"/>
    <w:rsid w:val="003C340C"/>
    <w:rsid w:val="003D505E"/>
    <w:rsid w:val="004036AC"/>
    <w:rsid w:val="004110CB"/>
    <w:rsid w:val="00425E40"/>
    <w:rsid w:val="00432E3A"/>
    <w:rsid w:val="00447441"/>
    <w:rsid w:val="0047394F"/>
    <w:rsid w:val="00481395"/>
    <w:rsid w:val="004A1FA4"/>
    <w:rsid w:val="004B3951"/>
    <w:rsid w:val="004D3711"/>
    <w:rsid w:val="004E31E7"/>
    <w:rsid w:val="004E50D0"/>
    <w:rsid w:val="004E5D5C"/>
    <w:rsid w:val="00500FA2"/>
    <w:rsid w:val="00512ECF"/>
    <w:rsid w:val="00541D12"/>
    <w:rsid w:val="00544AB7"/>
    <w:rsid w:val="00557CF6"/>
    <w:rsid w:val="00577D4C"/>
    <w:rsid w:val="005816DE"/>
    <w:rsid w:val="00582B28"/>
    <w:rsid w:val="00594058"/>
    <w:rsid w:val="00597D71"/>
    <w:rsid w:val="005A0E2D"/>
    <w:rsid w:val="005A2596"/>
    <w:rsid w:val="005C7EF2"/>
    <w:rsid w:val="005E03D1"/>
    <w:rsid w:val="005E3DB8"/>
    <w:rsid w:val="005F06F8"/>
    <w:rsid w:val="00604C5C"/>
    <w:rsid w:val="0061181C"/>
    <w:rsid w:val="00626613"/>
    <w:rsid w:val="006312B0"/>
    <w:rsid w:val="00665B89"/>
    <w:rsid w:val="00672CE4"/>
    <w:rsid w:val="0067451D"/>
    <w:rsid w:val="006776EE"/>
    <w:rsid w:val="00690D38"/>
    <w:rsid w:val="00695371"/>
    <w:rsid w:val="006B1CC7"/>
    <w:rsid w:val="006B598F"/>
    <w:rsid w:val="006E08AB"/>
    <w:rsid w:val="007200C5"/>
    <w:rsid w:val="00735C3D"/>
    <w:rsid w:val="00746D56"/>
    <w:rsid w:val="00750D3E"/>
    <w:rsid w:val="0076642C"/>
    <w:rsid w:val="007715A7"/>
    <w:rsid w:val="007A02EF"/>
    <w:rsid w:val="007A2639"/>
    <w:rsid w:val="007C6860"/>
    <w:rsid w:val="007D6A6E"/>
    <w:rsid w:val="00800C4F"/>
    <w:rsid w:val="00832C36"/>
    <w:rsid w:val="0083445A"/>
    <w:rsid w:val="00854212"/>
    <w:rsid w:val="00856227"/>
    <w:rsid w:val="00856635"/>
    <w:rsid w:val="008830D4"/>
    <w:rsid w:val="00897553"/>
    <w:rsid w:val="008A7F87"/>
    <w:rsid w:val="008C12DB"/>
    <w:rsid w:val="008C275A"/>
    <w:rsid w:val="008C4466"/>
    <w:rsid w:val="008E4BD1"/>
    <w:rsid w:val="008F2476"/>
    <w:rsid w:val="008F6687"/>
    <w:rsid w:val="00914A70"/>
    <w:rsid w:val="009169C8"/>
    <w:rsid w:val="00925A4A"/>
    <w:rsid w:val="0092737C"/>
    <w:rsid w:val="0095698C"/>
    <w:rsid w:val="00962627"/>
    <w:rsid w:val="00965E00"/>
    <w:rsid w:val="00975AEB"/>
    <w:rsid w:val="009873E7"/>
    <w:rsid w:val="0099488F"/>
    <w:rsid w:val="00994EFB"/>
    <w:rsid w:val="009A5435"/>
    <w:rsid w:val="009B1DDE"/>
    <w:rsid w:val="009C7889"/>
    <w:rsid w:val="009D3C29"/>
    <w:rsid w:val="009D4F1C"/>
    <w:rsid w:val="009E4CE3"/>
    <w:rsid w:val="009F41D2"/>
    <w:rsid w:val="009F4618"/>
    <w:rsid w:val="00A10689"/>
    <w:rsid w:val="00A1762B"/>
    <w:rsid w:val="00A23CA2"/>
    <w:rsid w:val="00A271ED"/>
    <w:rsid w:val="00A4630F"/>
    <w:rsid w:val="00A47D7C"/>
    <w:rsid w:val="00A51CD7"/>
    <w:rsid w:val="00A51D84"/>
    <w:rsid w:val="00A612EB"/>
    <w:rsid w:val="00A61BA3"/>
    <w:rsid w:val="00A84B22"/>
    <w:rsid w:val="00A85993"/>
    <w:rsid w:val="00A93624"/>
    <w:rsid w:val="00AA2862"/>
    <w:rsid w:val="00AA7617"/>
    <w:rsid w:val="00AB3D58"/>
    <w:rsid w:val="00AD2185"/>
    <w:rsid w:val="00B02D84"/>
    <w:rsid w:val="00B11521"/>
    <w:rsid w:val="00B13BEC"/>
    <w:rsid w:val="00B222F4"/>
    <w:rsid w:val="00B317D2"/>
    <w:rsid w:val="00B37629"/>
    <w:rsid w:val="00B40E73"/>
    <w:rsid w:val="00B51174"/>
    <w:rsid w:val="00B53DB7"/>
    <w:rsid w:val="00B664B8"/>
    <w:rsid w:val="00BA211F"/>
    <w:rsid w:val="00BA7BC5"/>
    <w:rsid w:val="00BB11AB"/>
    <w:rsid w:val="00BC00AC"/>
    <w:rsid w:val="00BC1243"/>
    <w:rsid w:val="00BC6BCF"/>
    <w:rsid w:val="00BE7946"/>
    <w:rsid w:val="00C173F6"/>
    <w:rsid w:val="00C30883"/>
    <w:rsid w:val="00C32097"/>
    <w:rsid w:val="00C323D4"/>
    <w:rsid w:val="00C36665"/>
    <w:rsid w:val="00C422B0"/>
    <w:rsid w:val="00C57B5D"/>
    <w:rsid w:val="00C73E75"/>
    <w:rsid w:val="00C8417A"/>
    <w:rsid w:val="00C84BDB"/>
    <w:rsid w:val="00CA51F1"/>
    <w:rsid w:val="00CB6CB7"/>
    <w:rsid w:val="00CE0E4F"/>
    <w:rsid w:val="00CE1DFE"/>
    <w:rsid w:val="00CE37B2"/>
    <w:rsid w:val="00CE59A1"/>
    <w:rsid w:val="00CE7539"/>
    <w:rsid w:val="00CF1914"/>
    <w:rsid w:val="00D10538"/>
    <w:rsid w:val="00D146C6"/>
    <w:rsid w:val="00D16576"/>
    <w:rsid w:val="00D30842"/>
    <w:rsid w:val="00D31DCB"/>
    <w:rsid w:val="00D46470"/>
    <w:rsid w:val="00D6487E"/>
    <w:rsid w:val="00D75072"/>
    <w:rsid w:val="00DE4189"/>
    <w:rsid w:val="00DE5235"/>
    <w:rsid w:val="00E145C8"/>
    <w:rsid w:val="00E4189D"/>
    <w:rsid w:val="00E63BCA"/>
    <w:rsid w:val="00E713CA"/>
    <w:rsid w:val="00E977FE"/>
    <w:rsid w:val="00EA037C"/>
    <w:rsid w:val="00ED68B8"/>
    <w:rsid w:val="00EF12AA"/>
    <w:rsid w:val="00EF76E5"/>
    <w:rsid w:val="00F3611A"/>
    <w:rsid w:val="00F527C3"/>
    <w:rsid w:val="00F62939"/>
    <w:rsid w:val="00F75DA8"/>
    <w:rsid w:val="00F85A67"/>
    <w:rsid w:val="00F95E3A"/>
    <w:rsid w:val="00FA724A"/>
    <w:rsid w:val="00FB2868"/>
    <w:rsid w:val="00FC2D27"/>
    <w:rsid w:val="00FC6729"/>
    <w:rsid w:val="00FD2BF9"/>
    <w:rsid w:val="00FE7B79"/>
    <w:rsid w:val="00FF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1497"/>
  <w15:docId w15:val="{073DE0D8-7FA6-477E-A616-9F88A1A1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8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03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99488F"/>
    <w:pPr>
      <w:keepNext/>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88F"/>
    <w:rPr>
      <w:rFonts w:ascii="Arial" w:eastAsia="Times New Roman" w:hAnsi="Arial" w:cs="Times New Roman"/>
      <w:b/>
      <w:sz w:val="24"/>
      <w:szCs w:val="24"/>
    </w:rPr>
  </w:style>
  <w:style w:type="paragraph" w:styleId="ListBullet">
    <w:name w:val="List Bullet"/>
    <w:basedOn w:val="Normal"/>
    <w:rsid w:val="0099488F"/>
    <w:pPr>
      <w:numPr>
        <w:numId w:val="1"/>
      </w:numPr>
      <w:tabs>
        <w:tab w:val="left" w:pos="360"/>
      </w:tabs>
      <w:ind w:left="360"/>
      <w:contextualSpacing/>
    </w:pPr>
    <w:rPr>
      <w:rFonts w:eastAsia="Calibri"/>
    </w:rPr>
  </w:style>
  <w:style w:type="paragraph" w:styleId="ListParagraph">
    <w:name w:val="List Paragraph"/>
    <w:basedOn w:val="Normal"/>
    <w:uiPriority w:val="34"/>
    <w:qFormat/>
    <w:rsid w:val="0099488F"/>
    <w:pPr>
      <w:ind w:left="720"/>
      <w:contextualSpacing/>
    </w:pPr>
  </w:style>
  <w:style w:type="character" w:customStyle="1" w:styleId="Heading1Char">
    <w:name w:val="Heading 1 Char"/>
    <w:basedOn w:val="DefaultParagraphFont"/>
    <w:link w:val="Heading1"/>
    <w:uiPriority w:val="9"/>
    <w:rsid w:val="000038E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E2271"/>
    <w:rPr>
      <w:sz w:val="16"/>
      <w:szCs w:val="16"/>
    </w:rPr>
  </w:style>
  <w:style w:type="paragraph" w:styleId="CommentText">
    <w:name w:val="annotation text"/>
    <w:basedOn w:val="Normal"/>
    <w:link w:val="CommentTextChar"/>
    <w:uiPriority w:val="99"/>
    <w:semiHidden/>
    <w:unhideWhenUsed/>
    <w:rsid w:val="000E2271"/>
    <w:rPr>
      <w:sz w:val="20"/>
    </w:rPr>
  </w:style>
  <w:style w:type="character" w:customStyle="1" w:styleId="CommentTextChar">
    <w:name w:val="Comment Text Char"/>
    <w:basedOn w:val="DefaultParagraphFont"/>
    <w:link w:val="CommentText"/>
    <w:uiPriority w:val="99"/>
    <w:semiHidden/>
    <w:rsid w:val="000E227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E2271"/>
    <w:rPr>
      <w:b/>
      <w:bCs/>
    </w:rPr>
  </w:style>
  <w:style w:type="character" w:customStyle="1" w:styleId="CommentSubjectChar">
    <w:name w:val="Comment Subject Char"/>
    <w:basedOn w:val="CommentTextChar"/>
    <w:link w:val="CommentSubject"/>
    <w:uiPriority w:val="99"/>
    <w:semiHidden/>
    <w:rsid w:val="000E227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E2271"/>
    <w:rPr>
      <w:rFonts w:ascii="Tahoma" w:hAnsi="Tahoma" w:cs="Tahoma"/>
      <w:sz w:val="16"/>
      <w:szCs w:val="16"/>
    </w:rPr>
  </w:style>
  <w:style w:type="character" w:customStyle="1" w:styleId="BalloonTextChar">
    <w:name w:val="Balloon Text Char"/>
    <w:basedOn w:val="DefaultParagraphFont"/>
    <w:link w:val="BalloonText"/>
    <w:uiPriority w:val="99"/>
    <w:semiHidden/>
    <w:rsid w:val="000E2271"/>
    <w:rPr>
      <w:rFonts w:ascii="Tahoma" w:eastAsia="Times New Roman" w:hAnsi="Tahoma" w:cs="Tahoma"/>
      <w:sz w:val="16"/>
      <w:szCs w:val="16"/>
    </w:rPr>
  </w:style>
  <w:style w:type="paragraph" w:styleId="NoSpacing">
    <w:name w:val="No Spacing"/>
    <w:uiPriority w:val="1"/>
    <w:qFormat/>
    <w:rsid w:val="00C73E75"/>
    <w:pPr>
      <w:spacing w:after="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3C340C"/>
    <w:rPr>
      <w:color w:val="0000FF" w:themeColor="hyperlink"/>
      <w:u w:val="single"/>
    </w:rPr>
  </w:style>
  <w:style w:type="character" w:styleId="FollowedHyperlink">
    <w:name w:val="FollowedHyperlink"/>
    <w:basedOn w:val="DefaultParagraphFont"/>
    <w:uiPriority w:val="99"/>
    <w:semiHidden/>
    <w:unhideWhenUsed/>
    <w:rsid w:val="00AD2185"/>
    <w:rPr>
      <w:color w:val="800080" w:themeColor="followedHyperlink"/>
      <w:u w:val="single"/>
    </w:rPr>
  </w:style>
  <w:style w:type="table" w:styleId="TableGrid">
    <w:name w:val="Table Grid"/>
    <w:basedOn w:val="TableNormal"/>
    <w:uiPriority w:val="59"/>
    <w:rsid w:val="00B6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B22"/>
    <w:pPr>
      <w:tabs>
        <w:tab w:val="center" w:pos="4680"/>
        <w:tab w:val="right" w:pos="9360"/>
      </w:tabs>
    </w:pPr>
  </w:style>
  <w:style w:type="character" w:customStyle="1" w:styleId="HeaderChar">
    <w:name w:val="Header Char"/>
    <w:basedOn w:val="DefaultParagraphFont"/>
    <w:link w:val="Header"/>
    <w:uiPriority w:val="99"/>
    <w:rsid w:val="00A84B22"/>
    <w:rPr>
      <w:rFonts w:ascii="Arial" w:eastAsia="Times New Roman" w:hAnsi="Arial" w:cs="Times New Roman"/>
      <w:sz w:val="24"/>
      <w:szCs w:val="20"/>
    </w:rPr>
  </w:style>
  <w:style w:type="paragraph" w:styleId="Footer">
    <w:name w:val="footer"/>
    <w:basedOn w:val="Normal"/>
    <w:link w:val="FooterChar"/>
    <w:uiPriority w:val="99"/>
    <w:unhideWhenUsed/>
    <w:rsid w:val="00A84B22"/>
    <w:pPr>
      <w:tabs>
        <w:tab w:val="center" w:pos="4680"/>
        <w:tab w:val="right" w:pos="9360"/>
      </w:tabs>
    </w:pPr>
  </w:style>
  <w:style w:type="character" w:customStyle="1" w:styleId="FooterChar">
    <w:name w:val="Footer Char"/>
    <w:basedOn w:val="DefaultParagraphFont"/>
    <w:link w:val="Footer"/>
    <w:uiPriority w:val="99"/>
    <w:rsid w:val="00A84B22"/>
    <w:rPr>
      <w:rFonts w:ascii="Arial" w:eastAsia="Times New Roman" w:hAnsi="Arial" w:cs="Times New Roman"/>
      <w:sz w:val="24"/>
      <w:szCs w:val="20"/>
    </w:rPr>
  </w:style>
  <w:style w:type="paragraph" w:styleId="Revision">
    <w:name w:val="Revision"/>
    <w:hidden/>
    <w:uiPriority w:val="99"/>
    <w:semiHidden/>
    <w:rsid w:val="00333F06"/>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3712">
      <w:bodyDiv w:val="1"/>
      <w:marLeft w:val="0"/>
      <w:marRight w:val="0"/>
      <w:marTop w:val="0"/>
      <w:marBottom w:val="0"/>
      <w:divBdr>
        <w:top w:val="none" w:sz="0" w:space="0" w:color="auto"/>
        <w:left w:val="none" w:sz="0" w:space="0" w:color="auto"/>
        <w:bottom w:val="none" w:sz="0" w:space="0" w:color="auto"/>
        <w:right w:val="none" w:sz="0" w:space="0" w:color="auto"/>
      </w:divBdr>
    </w:div>
    <w:div w:id="19466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rd-usf.fmhi.usf.edu/community/business.html"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card-usf.fmhi.usf.edu/services/request/training-request.html"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d-usf.fmhi.usf.edu/services/request/technical-request.html"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card-usf.fmhi.usf.edu/"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rd-usf.fmhi.usf.edu/resources/materials/safety.html?tab=4"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64F9-CA4E-4EA8-B1A7-884123A1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Jennifer.Hykes</dc:creator>
  <cp:lastModifiedBy>Berkman, Karen</cp:lastModifiedBy>
  <cp:revision>3</cp:revision>
  <cp:lastPrinted>2015-12-15T20:22:00Z</cp:lastPrinted>
  <dcterms:created xsi:type="dcterms:W3CDTF">2017-08-07T17:09:00Z</dcterms:created>
  <dcterms:modified xsi:type="dcterms:W3CDTF">2017-08-07T18:04:00Z</dcterms:modified>
</cp:coreProperties>
</file>